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28" w:rsidRPr="00A338C9" w:rsidRDefault="00A338C9" w:rsidP="00037B9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A338C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EF4C28" w:rsidRPr="00A338C9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Рабочая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данного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разработана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338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требованиями:</w:t>
      </w:r>
    </w:p>
    <w:p w:rsidR="00EF4C28" w:rsidRPr="008B0801" w:rsidRDefault="00EC4177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Федерального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от 29.12.2012 №273 «Об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образовании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:rsidR="00EF4C28" w:rsidRPr="008B0801" w:rsidRDefault="00A338C9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риказа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от 31.05.2021 №286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федерального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образовательного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стандарта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EF4C28" w:rsidRPr="008B0801" w:rsidRDefault="00A338C9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риказ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от 18.05.2023 №372 «Об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EF4C28" w:rsidRPr="008B0801" w:rsidRDefault="00EC4177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Методических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рекомендаций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«Разговоры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важном»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2023 года, разработанных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ФГБНУ</w:t>
      </w:r>
      <w:r w:rsidR="00B448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стратегии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EF4C28" w:rsidRPr="008B0801" w:rsidRDefault="00EC4177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Стратегии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воспитания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период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до 2025года, утвержденной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распоряжением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Правительства</w:t>
      </w:r>
      <w:r w:rsidR="00A338C9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от 29.05.2015 №996-р;</w:t>
      </w:r>
    </w:p>
    <w:p w:rsidR="00EF4C28" w:rsidRPr="008B0801" w:rsidRDefault="00EC4177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СП 2.4.3648-20;</w:t>
      </w:r>
    </w:p>
    <w:p w:rsidR="00EF4C28" w:rsidRPr="008B0801" w:rsidRDefault="00EC4177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СанПиН 1.2.3685-21;</w:t>
      </w:r>
    </w:p>
    <w:p w:rsidR="00EF4C28" w:rsidRPr="008B0801" w:rsidRDefault="00A338C9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абочей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«Разговоры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важном»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B448A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/2</w:t>
      </w:r>
      <w:r w:rsidR="00B448A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учебный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год,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разработанной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ФГБНУ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стратегии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8B0801" w:rsidRDefault="00A338C9" w:rsidP="00037B9A">
      <w:pPr>
        <w:pStyle w:val="a3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сновной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НОО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>Лицей №6».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F4C28" w:rsidRPr="008B0801" w:rsidRDefault="00EC4177" w:rsidP="00037B9A">
      <w:pPr>
        <w:pStyle w:val="a3"/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 w:rsidR="008B0801" w:rsidRPr="008B08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b/>
          <w:sz w:val="28"/>
          <w:szCs w:val="28"/>
          <w:lang w:val="ru-RU"/>
        </w:rPr>
        <w:t>курса: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ценностного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Родине, природе, человеку, культуре, знаниям, здоровью.</w:t>
      </w:r>
    </w:p>
    <w:p w:rsidR="00EF4C28" w:rsidRPr="008B0801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b/>
          <w:sz w:val="28"/>
          <w:szCs w:val="28"/>
          <w:lang w:val="ru-RU"/>
        </w:rPr>
        <w:t>Задачи</w:t>
      </w:r>
      <w:r w:rsidR="008B0801" w:rsidRPr="008B08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b/>
          <w:sz w:val="28"/>
          <w:szCs w:val="28"/>
          <w:lang w:val="ru-RU"/>
        </w:rPr>
        <w:t>курса:</w:t>
      </w:r>
    </w:p>
    <w:p w:rsidR="00EF4C28" w:rsidRPr="008B0801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i/>
          <w:sz w:val="28"/>
          <w:szCs w:val="28"/>
          <w:lang w:val="ru-RU"/>
        </w:rPr>
        <w:t>Формировать:</w:t>
      </w:r>
    </w:p>
    <w:p w:rsidR="00EF4C28" w:rsidRPr="008B0801" w:rsidRDefault="008B0801" w:rsidP="00037B9A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оссийскую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гражданскую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идентичность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обучающихся;</w:t>
      </w:r>
    </w:p>
    <w:p w:rsidR="00EF4C28" w:rsidRPr="008B0801" w:rsidRDefault="008B0801" w:rsidP="00037B9A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нтерес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познанию;</w:t>
      </w:r>
    </w:p>
    <w:p w:rsidR="00EF4C28" w:rsidRPr="008B0801" w:rsidRDefault="00EC4177" w:rsidP="00037B9A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осознанное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отношение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своим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правам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свободам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уважительное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отношени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правам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свободам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других;</w:t>
      </w:r>
    </w:p>
    <w:p w:rsidR="00EF4C28" w:rsidRPr="008B0801" w:rsidRDefault="00EC4177" w:rsidP="00037B9A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мотивацию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участию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социально</w:t>
      </w:r>
      <w:r w:rsidR="00E315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значимой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деятельности;</w:t>
      </w:r>
    </w:p>
    <w:p w:rsidR="00EF4C28" w:rsidRPr="008B0801" w:rsidRDefault="00EC4177" w:rsidP="00037B9A">
      <w:pPr>
        <w:pStyle w:val="a3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готовность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личностному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самоопределению.</w:t>
      </w:r>
    </w:p>
    <w:p w:rsidR="00EF4C28" w:rsidRPr="008B0801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i/>
          <w:sz w:val="28"/>
          <w:szCs w:val="28"/>
          <w:lang w:val="ru-RU"/>
        </w:rPr>
        <w:t>Развивать:</w:t>
      </w:r>
    </w:p>
    <w:p w:rsidR="00EF4C28" w:rsidRPr="008B0801" w:rsidRDefault="008B0801" w:rsidP="00037B9A">
      <w:pPr>
        <w:pStyle w:val="a3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бщекультурную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компетентность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B0801">
        <w:rPr>
          <w:rFonts w:ascii="Times New Roman" w:hAnsi="Times New Roman" w:cs="Times New Roman"/>
          <w:sz w:val="28"/>
          <w:szCs w:val="28"/>
          <w:lang w:val="ru-RU"/>
        </w:rPr>
        <w:t>школьников;</w:t>
      </w:r>
    </w:p>
    <w:p w:rsidR="00EF4C28" w:rsidRPr="008B0801" w:rsidRDefault="00EC4177" w:rsidP="00037B9A">
      <w:pPr>
        <w:pStyle w:val="a3"/>
        <w:numPr>
          <w:ilvl w:val="0"/>
          <w:numId w:val="37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принимать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осознанные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="008B0801" w:rsidRPr="008B0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0801">
        <w:rPr>
          <w:rFonts w:ascii="Times New Roman" w:hAnsi="Times New Roman" w:cs="Times New Roman"/>
          <w:sz w:val="28"/>
          <w:szCs w:val="28"/>
          <w:lang w:val="ru-RU"/>
        </w:rPr>
        <w:t>выбор.</w:t>
      </w:r>
    </w:p>
    <w:p w:rsidR="00EF4C28" w:rsidRPr="008B0801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B0801">
        <w:rPr>
          <w:rFonts w:ascii="Times New Roman" w:hAnsi="Times New Roman" w:cs="Times New Roman"/>
          <w:i/>
          <w:sz w:val="28"/>
          <w:szCs w:val="28"/>
          <w:lang w:val="ru-RU"/>
        </w:rPr>
        <w:t>Способствовать:</w:t>
      </w:r>
    </w:p>
    <w:p w:rsidR="00EF4C28" w:rsidRPr="00547B02" w:rsidRDefault="008B0801" w:rsidP="00037B9A">
      <w:pPr>
        <w:pStyle w:val="a3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B0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сознанию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своего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места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547B02">
        <w:rPr>
          <w:rFonts w:ascii="Times New Roman" w:hAnsi="Times New Roman" w:cs="Times New Roman"/>
          <w:sz w:val="28"/>
          <w:szCs w:val="28"/>
          <w:lang w:val="ru-RU"/>
        </w:rPr>
        <w:t>обществе;</w:t>
      </w:r>
    </w:p>
    <w:p w:rsidR="00EF4C28" w:rsidRPr="00547B02" w:rsidRDefault="00EC4177" w:rsidP="00037B9A">
      <w:pPr>
        <w:pStyle w:val="a3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B02">
        <w:rPr>
          <w:rFonts w:ascii="Times New Roman" w:hAnsi="Times New Roman" w:cs="Times New Roman"/>
          <w:sz w:val="28"/>
          <w:szCs w:val="28"/>
          <w:lang w:val="ru-RU"/>
        </w:rPr>
        <w:t>самопознанию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обучающихся, познанию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своих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мотивов, устремлений, склонностей;</w:t>
      </w:r>
    </w:p>
    <w:p w:rsidR="00EF4C28" w:rsidRPr="00547B02" w:rsidRDefault="00EC4177" w:rsidP="00037B9A">
      <w:pPr>
        <w:pStyle w:val="a3"/>
        <w:numPr>
          <w:ilvl w:val="0"/>
          <w:numId w:val="3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B02">
        <w:rPr>
          <w:rFonts w:ascii="Times New Roman" w:hAnsi="Times New Roman" w:cs="Times New Roman"/>
          <w:sz w:val="28"/>
          <w:szCs w:val="28"/>
          <w:lang w:val="ru-RU"/>
        </w:rPr>
        <w:t>выстраиванию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собственного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B0801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позиции</w:t>
      </w:r>
      <w:r w:rsidR="00547B02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нравственных</w:t>
      </w:r>
      <w:r w:rsidR="00547B02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47B02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правовых</w:t>
      </w:r>
      <w:r w:rsidR="00547B02" w:rsidRP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sz w:val="28"/>
          <w:szCs w:val="28"/>
          <w:lang w:val="ru-RU"/>
        </w:rPr>
        <w:t>норм.</w:t>
      </w:r>
    </w:p>
    <w:p w:rsidR="00EF4C28" w:rsidRPr="00A338C9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Место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курса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плане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внеурочной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деятельности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>ОА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  <w:r w:rsid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>Лицей №6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»: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учебный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предназначен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обучающихся 1–4-х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классов; рассчитан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 1 час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неделю/33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часа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 1-х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классах, 34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часа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во 2–4-х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классах.</w:t>
      </w:r>
    </w:p>
    <w:p w:rsidR="00EF4C28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Форма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проведения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внеурочных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занятий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«Разговоры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547B02" w:rsidRPr="00547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47B02">
        <w:rPr>
          <w:rFonts w:ascii="Times New Roman" w:hAnsi="Times New Roman" w:cs="Times New Roman"/>
          <w:b/>
          <w:sz w:val="28"/>
          <w:szCs w:val="28"/>
          <w:lang w:val="ru-RU"/>
        </w:rPr>
        <w:t>важном»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разговор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и/или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беседа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обучающимися. Занятия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позволяют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обучающемуся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вырабатывать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собственную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мирово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зренческую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позицию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обсуждаемым</w:t>
      </w:r>
      <w:r w:rsidR="00547B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темам.</w:t>
      </w:r>
    </w:p>
    <w:p w:rsidR="009831BA" w:rsidRPr="009831BA" w:rsidRDefault="009831BA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31BA">
        <w:rPr>
          <w:rFonts w:ascii="Times New Roman" w:hAnsi="Times New Roman" w:cs="Times New Roman"/>
          <w:sz w:val="28"/>
          <w:szCs w:val="28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EF4C28" w:rsidRPr="00A338C9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разработана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рекомендаций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ФОП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НОО. Это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позволяет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практике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соединить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обучающую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воспитательную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деятельность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педагога, ориентировать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только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интеллектуальное, но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нравственное, социальное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ребенка. Это</w:t>
      </w:r>
      <w:r w:rsidR="00983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проявляется:</w:t>
      </w:r>
    </w:p>
    <w:p w:rsidR="00EF4C28" w:rsidRPr="008721CF" w:rsidRDefault="009831BA" w:rsidP="00037B9A">
      <w:pPr>
        <w:pStyle w:val="a3"/>
        <w:numPr>
          <w:ilvl w:val="0"/>
          <w:numId w:val="39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выделении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цели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ценностных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приоритетов;</w:t>
      </w:r>
    </w:p>
    <w:p w:rsidR="00EF4C28" w:rsidRPr="008721CF" w:rsidRDefault="009831BA" w:rsidP="00037B9A">
      <w:pPr>
        <w:pStyle w:val="a3"/>
        <w:numPr>
          <w:ilvl w:val="0"/>
          <w:numId w:val="39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приоритете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личностных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результатов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деятельности, нашедших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свое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отражение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конкретизацию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примерной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программе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177" w:rsidRPr="008721CF">
        <w:rPr>
          <w:rFonts w:ascii="Times New Roman" w:hAnsi="Times New Roman" w:cs="Times New Roman"/>
          <w:sz w:val="28"/>
          <w:szCs w:val="28"/>
          <w:lang w:val="ru-RU"/>
        </w:rPr>
        <w:t>воспитания;</w:t>
      </w:r>
    </w:p>
    <w:p w:rsidR="00EF4C28" w:rsidRPr="008721CF" w:rsidRDefault="00EC4177" w:rsidP="00037B9A">
      <w:pPr>
        <w:pStyle w:val="a3"/>
        <w:numPr>
          <w:ilvl w:val="0"/>
          <w:numId w:val="39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831BA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интерактивных</w:t>
      </w:r>
      <w:r w:rsidR="009831BA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формах</w:t>
      </w:r>
      <w:r w:rsidR="009831BA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занятий</w:t>
      </w:r>
      <w:r w:rsidR="009831BA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831BA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обучающихся, обеспечивающих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вовлеченность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совместную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педагогом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сверстниками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деятельность.</w:t>
      </w:r>
    </w:p>
    <w:p w:rsidR="00EF4C28" w:rsidRPr="008721CF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тематики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внеурочных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занятий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лежат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два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i/>
          <w:sz w:val="28"/>
          <w:szCs w:val="28"/>
          <w:lang w:val="ru-RU"/>
        </w:rPr>
        <w:t>принципа:</w:t>
      </w:r>
    </w:p>
    <w:p w:rsidR="00EF4C28" w:rsidRPr="008721CF" w:rsidRDefault="00EC4177" w:rsidP="00037B9A">
      <w:pPr>
        <w:pStyle w:val="a3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21CF">
        <w:rPr>
          <w:rFonts w:ascii="Times New Roman" w:hAnsi="Times New Roman" w:cs="Times New Roman"/>
          <w:sz w:val="28"/>
          <w:szCs w:val="28"/>
          <w:lang w:val="ru-RU"/>
        </w:rPr>
        <w:t>Соответствие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датам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календаря.</w:t>
      </w:r>
    </w:p>
    <w:p w:rsidR="00EF4C28" w:rsidRPr="008721CF" w:rsidRDefault="00EC4177" w:rsidP="00037B9A">
      <w:pPr>
        <w:pStyle w:val="a3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21CF">
        <w:rPr>
          <w:rFonts w:ascii="Times New Roman" w:hAnsi="Times New Roman" w:cs="Times New Roman"/>
          <w:sz w:val="28"/>
          <w:szCs w:val="28"/>
          <w:lang w:val="ru-RU"/>
        </w:rPr>
        <w:t>Значимость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события (даты), которое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отмечается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календаре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текущем</w:t>
      </w:r>
      <w:r w:rsidR="008721CF" w:rsidRP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21CF">
        <w:rPr>
          <w:rFonts w:ascii="Times New Roman" w:hAnsi="Times New Roman" w:cs="Times New Roman"/>
          <w:sz w:val="28"/>
          <w:szCs w:val="28"/>
          <w:lang w:val="ru-RU"/>
        </w:rPr>
        <w:t>году.</w:t>
      </w:r>
    </w:p>
    <w:p w:rsidR="00EF4C28" w:rsidRPr="00A338C9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Даты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календаря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можно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объединить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две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группы:</w:t>
      </w:r>
    </w:p>
    <w:p w:rsidR="00EF4C28" w:rsidRDefault="00EC4177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Даты, связанные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событиями, которые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отмечаются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постоянные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числа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ежегодно: государственные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профессиональные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праздники, даты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исторических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событий. Например, «День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народного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единства», «День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защитника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Отечества», «Новогодние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семейные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традиции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разных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народов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России», «День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учителя (советник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воспитанию)», «День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науки»</w:t>
      </w:r>
      <w:r w:rsidR="00E315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721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т. д.</w:t>
      </w:r>
    </w:p>
    <w:p w:rsidR="00C07339" w:rsidRPr="00C07339" w:rsidRDefault="00C07339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339">
        <w:rPr>
          <w:rFonts w:ascii="Times New Roman" w:hAnsi="Times New Roman" w:cs="Times New Roman"/>
          <w:sz w:val="28"/>
          <w:szCs w:val="28"/>
          <w:lang w:val="ru-RU"/>
        </w:rPr>
        <w:t>Юбилейные даты выдающихся деятелей науки, литературы, искусства. Например, «Служение творчеством. Зачем людям искусство? 185 лет со дня рождения П.И. Чайковского».</w:t>
      </w:r>
    </w:p>
    <w:p w:rsidR="00C07339" w:rsidRPr="00A338C9" w:rsidRDefault="00C07339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7339" w:rsidRDefault="00C07339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339">
        <w:rPr>
          <w:rFonts w:ascii="Times New Roman" w:hAnsi="Times New Roman" w:cs="Times New Roman"/>
          <w:sz w:val="28"/>
          <w:szCs w:val="28"/>
          <w:lang w:val="ru-RU"/>
        </w:rPr>
        <w:lastRenderedPageBreak/>
        <w:t>В программе предлагается несколько тем внеурочных занятий, которые не связаны с текущими датами календаря, но являются важными в воспитании</w:t>
      </w:r>
      <w:r w:rsidRPr="00C07339">
        <w:rPr>
          <w:rFonts w:ascii="Times New Roman" w:hAnsi="Times New Roman" w:cs="Times New Roman"/>
          <w:sz w:val="28"/>
          <w:szCs w:val="28"/>
        </w:rPr>
        <w:t> </w:t>
      </w:r>
      <w:r w:rsidRPr="00C07339">
        <w:rPr>
          <w:rFonts w:ascii="Times New Roman" w:hAnsi="Times New Roman" w:cs="Times New Roman"/>
          <w:sz w:val="28"/>
          <w:szCs w:val="28"/>
          <w:lang w:val="ru-RU"/>
        </w:rPr>
        <w:t>школьника. К примеру: «Что значит быть взрослым?», «Твой вклад в общее дело» и др.</w:t>
      </w:r>
    </w:p>
    <w:p w:rsidR="00F85E65" w:rsidRPr="00753BD1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F85E65" w:rsidRPr="00753BD1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F85E65" w:rsidRPr="00753BD1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BD1">
        <w:rPr>
          <w:rFonts w:ascii="Times New Roman" w:hAnsi="Times New Roman" w:cs="Times New Roman"/>
          <w:sz w:val="28"/>
          <w:szCs w:val="28"/>
        </w:rPr>
        <w:t>Педагог помогает обучающемуся: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формировании его российской идентичности;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формировании интереса к познанию;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выстраивании собственного поведения с позиции нравственных и правовых норм;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создании мотивации для участия в социально значимой деятельности;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развитии у школьников общекультурной компетентности;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развитии умения принимать осознанные решения и делать выбор;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осознании своего места в обществе;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познании себя, своих мотивов, устремлений, склонностей;</w:t>
      </w:r>
    </w:p>
    <w:p w:rsidR="00F85E65" w:rsidRPr="00753BD1" w:rsidRDefault="00F85E65" w:rsidP="00037B9A">
      <w:pPr>
        <w:numPr>
          <w:ilvl w:val="0"/>
          <w:numId w:val="42"/>
        </w:numPr>
        <w:tabs>
          <w:tab w:val="clear" w:pos="720"/>
          <w:tab w:val="num" w:pos="426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 формировании готовности к личностному самоопределению.</w:t>
      </w:r>
    </w:p>
    <w:p w:rsidR="00F85E65" w:rsidRPr="00753BD1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F85E65" w:rsidRPr="00753BD1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t xml:space="preserve">При подготовке к занятию учитель должен внимательно ознакомиться со сценарием и методическими комментариями к нему. </w:t>
      </w:r>
      <w:r w:rsidRPr="00753BD1">
        <w:rPr>
          <w:rFonts w:ascii="Times New Roman" w:hAnsi="Times New Roman" w:cs="Times New Roman"/>
          <w:sz w:val="28"/>
          <w:szCs w:val="28"/>
        </w:rPr>
        <w:t>Необходимо обратить внимание на три структурные части сценария:</w:t>
      </w:r>
    </w:p>
    <w:p w:rsidR="00F85E65" w:rsidRPr="00753BD1" w:rsidRDefault="00F85E65" w:rsidP="00037B9A">
      <w:pPr>
        <w:numPr>
          <w:ilvl w:val="0"/>
          <w:numId w:val="43"/>
        </w:numPr>
        <w:tabs>
          <w:tab w:val="clear" w:pos="720"/>
        </w:tabs>
        <w:spacing w:before="0" w:beforeAutospacing="0" w:after="0" w:afterAutospacing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BD1">
        <w:rPr>
          <w:rFonts w:ascii="Times New Roman" w:hAnsi="Times New Roman" w:cs="Times New Roman"/>
          <w:sz w:val="28"/>
          <w:szCs w:val="28"/>
        </w:rPr>
        <w:t>первая часть – мотивационная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85E65" w:rsidRPr="00753BD1" w:rsidRDefault="00F85E65" w:rsidP="00037B9A">
      <w:pPr>
        <w:numPr>
          <w:ilvl w:val="0"/>
          <w:numId w:val="43"/>
        </w:numPr>
        <w:tabs>
          <w:tab w:val="clear" w:pos="720"/>
        </w:tabs>
        <w:spacing w:before="0" w:beforeAutospacing="0" w:after="0" w:afterAutospacing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часть – основная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85E65" w:rsidRPr="00753BD1" w:rsidRDefault="00F85E65" w:rsidP="00037B9A">
      <w:pPr>
        <w:numPr>
          <w:ilvl w:val="0"/>
          <w:numId w:val="43"/>
        </w:numPr>
        <w:tabs>
          <w:tab w:val="clear" w:pos="720"/>
        </w:tabs>
        <w:spacing w:before="0" w:beforeAutospacing="0" w:after="0" w:afterAutospacing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BD1">
        <w:rPr>
          <w:rFonts w:ascii="Times New Roman" w:hAnsi="Times New Roman" w:cs="Times New Roman"/>
          <w:sz w:val="28"/>
          <w:szCs w:val="28"/>
        </w:rPr>
        <w:t>третья часть – заключительная.</w:t>
      </w:r>
    </w:p>
    <w:p w:rsidR="00F85E65" w:rsidRPr="00F85E65" w:rsidRDefault="00F85E65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3BD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</w:t>
      </w:r>
      <w:r w:rsidRPr="00F85E65">
        <w:rPr>
          <w:rFonts w:ascii="Times New Roman" w:hAnsi="Times New Roman" w:cs="Times New Roman"/>
          <w:sz w:val="28"/>
          <w:szCs w:val="28"/>
          <w:lang w:val="ru-RU"/>
        </w:rPr>
        <w:t>В заключительной части подводятся итоги занятия.</w:t>
      </w:r>
    </w:p>
    <w:p w:rsidR="00CD793B" w:rsidRDefault="00CD793B" w:rsidP="00037B9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C28" w:rsidRPr="002C66AA" w:rsidRDefault="002C66AA" w:rsidP="00037B9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6AA">
        <w:rPr>
          <w:rFonts w:ascii="Times New Roman" w:hAnsi="Times New Roman" w:cs="Times New Roman"/>
          <w:b/>
          <w:sz w:val="28"/>
          <w:szCs w:val="28"/>
          <w:lang w:val="ru-RU"/>
        </w:rPr>
        <w:t>СОДЕРЖАНИЕ КУРСА ВНЕУРОЧНОЙ ДЕЯТЕЛЬНОСТИ</w:t>
      </w:r>
      <w:r w:rsidR="00D67C6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«РАЗГОВОРЫ О ВАЖНОМ»</w:t>
      </w:r>
    </w:p>
    <w:p w:rsidR="009B45A5" w:rsidRPr="009B45A5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Образ будущего. Ко Дню знаний. </w:t>
      </w:r>
      <w:r w:rsidRPr="009B45A5">
        <w:rPr>
          <w:sz w:val="28"/>
          <w:szCs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9B45A5" w:rsidRPr="009B45A5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Век информации. 120 лет Информационному агентству России ТАСС. </w:t>
      </w:r>
      <w:r w:rsidRPr="009B45A5">
        <w:rPr>
          <w:sz w:val="28"/>
          <w:szCs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9B45A5" w:rsidRPr="009B45A5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Дорогами России. </w:t>
      </w:r>
      <w:r w:rsidRPr="009B45A5">
        <w:rPr>
          <w:sz w:val="28"/>
          <w:szCs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Путь зерна. </w:t>
      </w:r>
      <w:r w:rsidRPr="00FF677D">
        <w:rPr>
          <w:sz w:val="28"/>
          <w:szCs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</w:t>
      </w:r>
      <w:r w:rsidRPr="00FF677D">
        <w:rPr>
          <w:sz w:val="28"/>
          <w:szCs w:val="28"/>
          <w:lang w:val="ru-RU"/>
        </w:rPr>
        <w:lastRenderedPageBreak/>
        <w:t>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День учителя. </w:t>
      </w:r>
      <w:r w:rsidRPr="00FF677D">
        <w:rPr>
          <w:sz w:val="28"/>
          <w:szCs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Легенды о России. </w:t>
      </w:r>
      <w:r w:rsidRPr="00FF677D">
        <w:rPr>
          <w:sz w:val="28"/>
          <w:szCs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Что значит быть взрослым? </w:t>
      </w:r>
      <w:r w:rsidRPr="00FF677D">
        <w:rPr>
          <w:sz w:val="28"/>
          <w:szCs w:val="28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Как создать крепкую семью. День отца. </w:t>
      </w:r>
      <w:r w:rsidRPr="00FF677D">
        <w:rPr>
          <w:sz w:val="28"/>
          <w:szCs w:val="28"/>
          <w:lang w:val="ru-RU"/>
        </w:rPr>
        <w:t>Семья как ценность для каждого гражданина страны. Крепкая семья – защита и забота каждого члена семьи 10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Гостеприимная Россия. Ко Дню народного единства. </w:t>
      </w:r>
      <w:r w:rsidRPr="00FF677D">
        <w:rPr>
          <w:sz w:val="28"/>
          <w:szCs w:val="28"/>
          <w:lang w:val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lastRenderedPageBreak/>
        <w:t xml:space="preserve">Твой вклад в общее дело. </w:t>
      </w:r>
      <w:r w:rsidRPr="00FF677D">
        <w:rPr>
          <w:sz w:val="28"/>
          <w:szCs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С заботой к себе и окружающим. </w:t>
      </w:r>
      <w:r w:rsidRPr="00FF677D">
        <w:rPr>
          <w:sz w:val="28"/>
          <w:szCs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День матери. </w:t>
      </w:r>
      <w:r w:rsidRPr="00FF677D">
        <w:rPr>
          <w:sz w:val="28"/>
          <w:szCs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Миссия-милосердие (ко Дню волонтёра). </w:t>
      </w:r>
      <w:r w:rsidRPr="00FF677D">
        <w:rPr>
          <w:sz w:val="28"/>
          <w:szCs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День Героев Отечества. </w:t>
      </w:r>
      <w:r w:rsidRPr="00FF677D">
        <w:rPr>
          <w:sz w:val="28"/>
          <w:szCs w:val="28"/>
          <w:lang w:val="ru-RU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Как пишут законы? Для чего нужны законы? </w:t>
      </w:r>
      <w:r w:rsidRPr="00FF677D">
        <w:rPr>
          <w:sz w:val="28"/>
          <w:szCs w:val="28"/>
          <w:lang w:val="ru-RU"/>
        </w:rPr>
        <w:t>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Одна страна – одни традиции. </w:t>
      </w:r>
      <w:r w:rsidRPr="00FF677D">
        <w:rPr>
          <w:sz w:val="28"/>
          <w:szCs w:val="28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lastRenderedPageBreak/>
        <w:t xml:space="preserve">День российской печати. </w:t>
      </w:r>
      <w:r w:rsidRPr="00FF677D">
        <w:rPr>
          <w:sz w:val="28"/>
          <w:szCs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День студента. </w:t>
      </w:r>
      <w:r w:rsidRPr="00FF677D">
        <w:rPr>
          <w:sz w:val="28"/>
          <w:szCs w:val="28"/>
          <w:lang w:val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БРИКС (тема о международных отношениях). </w:t>
      </w:r>
      <w:r w:rsidRPr="00FF677D">
        <w:rPr>
          <w:sz w:val="28"/>
          <w:szCs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Бизнес и технологическое предпринимательство. </w:t>
      </w:r>
      <w:r w:rsidRPr="00FF677D">
        <w:rPr>
          <w:sz w:val="28"/>
          <w:szCs w:val="28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Искусственный интеллект и человек. </w:t>
      </w:r>
      <w:r w:rsidRPr="00FF677D">
        <w:rPr>
          <w:sz w:val="28"/>
          <w:szCs w:val="28"/>
          <w:lang w:val="ru-RU"/>
        </w:rPr>
        <w:t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>Что значит служить Отечеству? 280 лет со дня рождения Ф.</w:t>
      </w:r>
      <w:r w:rsidR="00FF677D">
        <w:rPr>
          <w:b/>
          <w:sz w:val="28"/>
          <w:szCs w:val="28"/>
          <w:lang w:val="ru-RU"/>
        </w:rPr>
        <w:t> </w:t>
      </w:r>
      <w:r w:rsidRPr="009B45A5">
        <w:rPr>
          <w:b/>
          <w:sz w:val="28"/>
          <w:szCs w:val="28"/>
          <w:lang w:val="ru-RU"/>
        </w:rPr>
        <w:t xml:space="preserve">Ушакова. </w:t>
      </w:r>
      <w:r w:rsidRPr="00FF677D">
        <w:rPr>
          <w:sz w:val="28"/>
          <w:szCs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</w:t>
      </w:r>
      <w:r w:rsidR="00FF677D">
        <w:rPr>
          <w:sz w:val="28"/>
          <w:szCs w:val="28"/>
          <w:lang w:val="ru-RU"/>
        </w:rPr>
        <w:t>ликого русского флотоводца Ф.Ф. </w:t>
      </w:r>
      <w:r w:rsidRPr="00FF677D">
        <w:rPr>
          <w:sz w:val="28"/>
          <w:szCs w:val="28"/>
          <w:lang w:val="ru-RU"/>
        </w:rPr>
        <w:t>Ушакова. Качества российского воина: смелость, героизм, самопожертвование.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Арктика – территория развития. </w:t>
      </w:r>
      <w:r w:rsidRPr="00FF677D">
        <w:rPr>
          <w:sz w:val="28"/>
          <w:szCs w:val="28"/>
          <w:lang w:val="ru-RU"/>
        </w:rPr>
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</w:t>
      </w:r>
      <w:r w:rsidRPr="00FF677D">
        <w:rPr>
          <w:sz w:val="28"/>
          <w:szCs w:val="28"/>
          <w:lang w:val="ru-RU"/>
        </w:rPr>
        <w:lastRenderedPageBreak/>
        <w:t>отрасли. Атомный ледокольный флот, развитие Северного морского пути. Знакомство с проектами развития Арктики.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Международный женский день. </w:t>
      </w:r>
      <w:r w:rsidRPr="00FF677D">
        <w:rPr>
          <w:sz w:val="28"/>
          <w:szCs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Массовый спорт в России. </w:t>
      </w:r>
      <w:r w:rsidRPr="00FF677D">
        <w:rPr>
          <w:sz w:val="28"/>
          <w:szCs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День воссоединения Крыма и Севастополя с Россией. 100-летие Артека. </w:t>
      </w:r>
      <w:r w:rsidRPr="00FF677D">
        <w:rPr>
          <w:sz w:val="28"/>
          <w:szCs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Служение творчеством. Зачем людям искусство? </w:t>
      </w:r>
      <w:r w:rsidRPr="00FF677D">
        <w:rPr>
          <w:sz w:val="28"/>
          <w:szCs w:val="28"/>
          <w:lang w:val="ru-RU"/>
        </w:rPr>
        <w:t>185 лет со дня рождения П.И.</w:t>
      </w:r>
      <w:r w:rsidR="00FF677D">
        <w:rPr>
          <w:sz w:val="28"/>
          <w:szCs w:val="28"/>
          <w:lang w:val="ru-RU"/>
        </w:rPr>
        <w:t> </w:t>
      </w:r>
      <w:r w:rsidRPr="00FF677D">
        <w:rPr>
          <w:sz w:val="28"/>
          <w:szCs w:val="28"/>
          <w:lang w:val="ru-RU"/>
        </w:rPr>
        <w:t>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</w:t>
      </w:r>
      <w:r w:rsidR="00FF677D">
        <w:rPr>
          <w:sz w:val="28"/>
          <w:szCs w:val="28"/>
          <w:lang w:val="ru-RU"/>
        </w:rPr>
        <w:t> </w:t>
      </w:r>
      <w:r w:rsidRPr="00FF677D">
        <w:rPr>
          <w:sz w:val="28"/>
          <w:szCs w:val="28"/>
          <w:lang w:val="ru-RU"/>
        </w:rPr>
        <w:t>Чайковского, служение своей стране творчеством.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Моя малая Родина (региональный и местный компонент). </w:t>
      </w:r>
      <w:r w:rsidRPr="00FF677D">
        <w:rPr>
          <w:sz w:val="28"/>
          <w:szCs w:val="28"/>
          <w:lang w:val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Герои космической отрасли. </w:t>
      </w:r>
      <w:r w:rsidRPr="00FF677D">
        <w:rPr>
          <w:sz w:val="28"/>
          <w:szCs w:val="28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Гражданская авиация России. </w:t>
      </w:r>
      <w:r w:rsidRPr="00FF677D">
        <w:rPr>
          <w:sz w:val="28"/>
          <w:szCs w:val="28"/>
          <w:lang w:val="ru-RU"/>
        </w:rPr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</w:t>
      </w:r>
      <w:r w:rsidRPr="00FF677D">
        <w:rPr>
          <w:sz w:val="28"/>
          <w:szCs w:val="28"/>
          <w:lang w:val="ru-RU"/>
        </w:rPr>
        <w:lastRenderedPageBreak/>
        <w:t>самолётов. Мировые рекорды российских лётчиков. Современное авиастроение. Профессии, связанные с авиацией.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Медицина России. </w:t>
      </w:r>
      <w:r w:rsidRPr="00FF677D">
        <w:rPr>
          <w:sz w:val="28"/>
          <w:szCs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Что такое успех? (ко Дню труда). </w:t>
      </w:r>
      <w:r w:rsidRPr="00FF677D">
        <w:rPr>
          <w:sz w:val="28"/>
          <w:szCs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80-летие Победы в Великой Отечественной войне. </w:t>
      </w:r>
      <w:r w:rsidRPr="00FF677D">
        <w:rPr>
          <w:sz w:val="28"/>
          <w:szCs w:val="28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9B45A5" w:rsidRPr="00FF677D" w:rsidRDefault="009B45A5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Жизнь в Движении. 19 мая – День детских общественных организаций. </w:t>
      </w:r>
      <w:r w:rsidRPr="00FF677D">
        <w:rPr>
          <w:sz w:val="28"/>
          <w:szCs w:val="28"/>
          <w:lang w:val="ru-RU"/>
        </w:rPr>
        <w:t>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9B45A5" w:rsidRPr="009B45A5" w:rsidRDefault="009B45A5" w:rsidP="00037B9A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9B45A5">
        <w:rPr>
          <w:b/>
          <w:sz w:val="28"/>
          <w:szCs w:val="28"/>
          <w:lang w:val="ru-RU"/>
        </w:rPr>
        <w:t xml:space="preserve">Ценности, которые нас объединяют. </w:t>
      </w:r>
      <w:r w:rsidRPr="00FF677D">
        <w:rPr>
          <w:sz w:val="28"/>
          <w:szCs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A334C" w:rsidRPr="00EA334C" w:rsidRDefault="00EA334C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C28" w:rsidRPr="00EA334C" w:rsidRDefault="00EA334C" w:rsidP="00037B9A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334C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sz w:val="28"/>
          <w:szCs w:val="28"/>
          <w:lang w:val="ru-RU"/>
        </w:rPr>
        <w:t>Занятия в рамках программы направлены на обеспечение достижений школьниками следующих личностных, метапредметных и предметн</w:t>
      </w:r>
      <w:r w:rsidR="00F95B8F" w:rsidRPr="00312F5B">
        <w:rPr>
          <w:sz w:val="28"/>
          <w:szCs w:val="28"/>
          <w:lang w:val="ru-RU"/>
        </w:rPr>
        <w:t>ых образовательных результатов.</w:t>
      </w:r>
    </w:p>
    <w:p w:rsidR="00EA334C" w:rsidRPr="00312F5B" w:rsidRDefault="00F95B8F" w:rsidP="00037B9A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312F5B">
        <w:rPr>
          <w:sz w:val="28"/>
          <w:szCs w:val="28"/>
          <w:lang w:val="ru-RU"/>
        </w:rPr>
        <w:t>Л</w:t>
      </w:r>
      <w:r w:rsidR="00EA334C" w:rsidRPr="00312F5B">
        <w:rPr>
          <w:b/>
          <w:sz w:val="28"/>
          <w:szCs w:val="28"/>
          <w:lang w:val="ru-RU"/>
        </w:rPr>
        <w:t xml:space="preserve">ичностные результаты </w:t>
      </w:r>
    </w:p>
    <w:p w:rsidR="00EA334C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Гражданско-патриотическое воспитание: </w:t>
      </w:r>
      <w:r w:rsidRPr="00312F5B">
        <w:rPr>
          <w:sz w:val="28"/>
          <w:szCs w:val="28"/>
          <w:lang w:val="ru-RU"/>
        </w:rPr>
        <w:t xml:space="preserve">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</w:t>
      </w:r>
      <w:r w:rsidRPr="00312F5B">
        <w:rPr>
          <w:sz w:val="28"/>
          <w:szCs w:val="28"/>
          <w:lang w:val="ru-RU"/>
        </w:rPr>
        <w:lastRenderedPageBreak/>
        <w:t xml:space="preserve">человеке как члене общества, о правах и обязанности гражданина, качествах патриота своей страны.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Духовно-нравственное воспитание:</w:t>
      </w:r>
      <w:r w:rsidRPr="00312F5B">
        <w:rPr>
          <w:sz w:val="28"/>
          <w:szCs w:val="28"/>
          <w:lang w:val="ru-RU"/>
        </w:rPr>
        <w:t xml:space="preserve">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людям; выполнение нравственно-этических норм поведения и правил межличностных отношений.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Эстетическое воспитание: </w:t>
      </w:r>
      <w:r w:rsidRPr="00312F5B">
        <w:rPr>
          <w:sz w:val="28"/>
          <w:szCs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Физическое воспитание, культура здоровья и эмоционального благополучия: </w:t>
      </w:r>
      <w:r w:rsidRPr="00312F5B">
        <w:rPr>
          <w:sz w:val="28"/>
          <w:szCs w:val="28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Трудовое воспитание: </w:t>
      </w:r>
      <w:r w:rsidRPr="00312F5B">
        <w:rPr>
          <w:sz w:val="28"/>
          <w:szCs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Ценности научного познания:</w:t>
      </w:r>
      <w:r w:rsidRPr="00312F5B">
        <w:rPr>
          <w:sz w:val="28"/>
          <w:szCs w:val="28"/>
          <w:lang w:val="ru-RU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312F5B">
        <w:rPr>
          <w:b/>
          <w:sz w:val="28"/>
          <w:szCs w:val="28"/>
          <w:lang w:val="ru-RU"/>
        </w:rPr>
        <w:t xml:space="preserve">Метапредметные результаты </w:t>
      </w:r>
    </w:p>
    <w:p w:rsidR="00F95B8F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Универсальные учебные познавательные действия: </w:t>
      </w:r>
      <w:r w:rsidRPr="00312F5B">
        <w:rPr>
          <w:sz w:val="28"/>
          <w:szCs w:val="28"/>
          <w:lang w:val="ru-RU"/>
        </w:rPr>
        <w:t xml:space="preserve">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 </w:t>
      </w:r>
    </w:p>
    <w:p w:rsidR="00EA334C" w:rsidRPr="00312F5B" w:rsidRDefault="00EA334C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Универсальные учебные коммуникативные действия: </w:t>
      </w:r>
      <w:r w:rsidRPr="00312F5B">
        <w:rPr>
          <w:sz w:val="28"/>
          <w:szCs w:val="28"/>
          <w:lang w:val="ru-RU"/>
        </w:rPr>
        <w:t>проявлять 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 высказывания, небольшие тексты (описание, рассуждение); проявлять желание готовить небольшие публичные выступления.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lastRenderedPageBreak/>
        <w:t xml:space="preserve">Универсальные учебные регулятивные действия: </w:t>
      </w:r>
      <w:r w:rsidRPr="00312F5B">
        <w:rPr>
          <w:sz w:val="28"/>
          <w:szCs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sz w:val="28"/>
          <w:szCs w:val="28"/>
          <w:lang w:val="ru-RU"/>
        </w:rPr>
        <w:t xml:space="preserve">Занятия «Разговоры о важном» позволяют осуществить решение задач по освоению </w:t>
      </w:r>
      <w:r w:rsidRPr="00312F5B">
        <w:rPr>
          <w:b/>
          <w:sz w:val="28"/>
          <w:szCs w:val="28"/>
          <w:lang w:val="ru-RU"/>
        </w:rPr>
        <w:t xml:space="preserve">предметных планируемых результатов.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sz w:val="28"/>
          <w:szCs w:val="28"/>
          <w:lang w:val="ru-RU"/>
        </w:rPr>
        <w:t xml:space="preserve">Многие темы «Разговоров о важном» строятся на использовании содержания учебных предметов. Это позволяет совершенствовать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 правил русского языка.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b/>
          <w:sz w:val="28"/>
          <w:szCs w:val="28"/>
          <w:lang w:val="ru-RU"/>
        </w:rPr>
        <w:t>Предметные результаты</w:t>
      </w:r>
      <w:r w:rsidRPr="00312F5B">
        <w:rPr>
          <w:sz w:val="28"/>
          <w:szCs w:val="28"/>
          <w:lang w:val="ru-RU"/>
        </w:rPr>
        <w:t xml:space="preserve">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Русский язык: </w:t>
      </w:r>
      <w:r w:rsidRPr="00312F5B">
        <w:rPr>
          <w:sz w:val="28"/>
          <w:szCs w:val="28"/>
          <w:lang w:val="ru-RU"/>
        </w:rPr>
        <w:t xml:space="preserve"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Литературное чтение:</w:t>
      </w:r>
      <w:r w:rsidRPr="00312F5B">
        <w:rPr>
          <w:sz w:val="28"/>
          <w:szCs w:val="28"/>
          <w:lang w:val="ru-RU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первоначальное 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Иностранный язык:</w:t>
      </w:r>
      <w:r w:rsidRPr="00312F5B">
        <w:rPr>
          <w:sz w:val="28"/>
          <w:szCs w:val="28"/>
          <w:lang w:val="ru-RU"/>
        </w:rPr>
        <w:t xml:space="preserve"> знакомство представителей других стран с культурой своего народа.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Математика и информатика: </w:t>
      </w:r>
      <w:r w:rsidRPr="00312F5B">
        <w:rPr>
          <w:sz w:val="28"/>
          <w:szCs w:val="28"/>
          <w:lang w:val="ru-RU"/>
        </w:rPr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:rsidR="00312F5B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Окружающий мир:</w:t>
      </w:r>
      <w:r w:rsidRPr="00312F5B">
        <w:rPr>
          <w:sz w:val="28"/>
          <w:szCs w:val="28"/>
          <w:lang w:val="ru-RU"/>
        </w:rPr>
        <w:t xml:space="preserve"> сформированность уважительного отношения к своей семье и семейным традициям, Организации, родному краю, России, </w:t>
      </w:r>
      <w:r w:rsidRPr="00312F5B">
        <w:rPr>
          <w:sz w:val="28"/>
          <w:szCs w:val="28"/>
          <w:lang w:val="ru-RU"/>
        </w:rPr>
        <w:lastRenderedPageBreak/>
        <w:t xml:space="preserve">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 </w:t>
      </w:r>
    </w:p>
    <w:p w:rsidR="00312F5B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Основы религиозных культур и светской этики: </w:t>
      </w:r>
      <w:r w:rsidRPr="00312F5B">
        <w:rPr>
          <w:sz w:val="28"/>
          <w:szCs w:val="28"/>
          <w:lang w:val="ru-RU"/>
        </w:rPr>
        <w:t xml:space="preserve">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</w:t>
      </w:r>
      <w:r w:rsidRPr="00312F5B">
        <w:rPr>
          <w:sz w:val="28"/>
          <w:szCs w:val="28"/>
          <w:lang w:val="ru-RU"/>
        </w:rPr>
        <w:lastRenderedPageBreak/>
        <w:t xml:space="preserve">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312F5B" w:rsidRPr="00312F5B" w:rsidRDefault="00F95B8F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Изобразительное искусство:</w:t>
      </w:r>
      <w:r w:rsidRPr="00312F5B">
        <w:rPr>
          <w:sz w:val="28"/>
          <w:szCs w:val="28"/>
          <w:lang w:val="ru-RU"/>
        </w:rPr>
        <w:t xml:space="preserve">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</w:t>
      </w:r>
    </w:p>
    <w:p w:rsidR="00F95B8F" w:rsidRPr="00312F5B" w:rsidRDefault="00F95B8F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Музыка:</w:t>
      </w:r>
      <w:r w:rsidRPr="00312F5B">
        <w:rPr>
          <w:sz w:val="28"/>
          <w:szCs w:val="28"/>
          <w:lang w:val="ru-RU"/>
        </w:rPr>
        <w:t xml:space="preserve"> знание основных жанров народной и профессиональной музык</w:t>
      </w:r>
      <w:r w:rsidR="00312F5B" w:rsidRPr="00312F5B">
        <w:rPr>
          <w:sz w:val="28"/>
          <w:szCs w:val="28"/>
          <w:lang w:val="ru-RU"/>
        </w:rPr>
        <w:t>и.</w:t>
      </w:r>
    </w:p>
    <w:p w:rsidR="00312F5B" w:rsidRPr="00312F5B" w:rsidRDefault="00312F5B" w:rsidP="00037B9A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 xml:space="preserve">Технология: </w:t>
      </w:r>
      <w:r w:rsidRPr="00312F5B">
        <w:rPr>
          <w:sz w:val="28"/>
          <w:szCs w:val="28"/>
          <w:lang w:val="ru-RU"/>
        </w:rPr>
        <w:t xml:space="preserve">сформированность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312F5B" w:rsidRPr="00312F5B" w:rsidRDefault="00312F5B" w:rsidP="00037B9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F5B">
        <w:rPr>
          <w:i/>
          <w:sz w:val="28"/>
          <w:szCs w:val="28"/>
          <w:lang w:val="ru-RU"/>
        </w:rPr>
        <w:t>Физическая культура:</w:t>
      </w:r>
      <w:r w:rsidRPr="00312F5B">
        <w:rPr>
          <w:sz w:val="28"/>
          <w:szCs w:val="28"/>
          <w:lang w:val="ru-RU"/>
        </w:rPr>
        <w:t xml:space="preserve"> 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игры.</w:t>
      </w:r>
    </w:p>
    <w:p w:rsidR="00EF4C28" w:rsidRPr="00312F5B" w:rsidRDefault="00312F5B" w:rsidP="00312F5B">
      <w:pPr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F5B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EF4C28" w:rsidRPr="00A338C9" w:rsidRDefault="00EC4177" w:rsidP="008B0801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38C9">
        <w:rPr>
          <w:rFonts w:ascii="Times New Roman" w:hAnsi="Times New Roman" w:cs="Times New Roman"/>
          <w:sz w:val="28"/>
          <w:szCs w:val="28"/>
          <w:lang w:val="ru-RU"/>
        </w:rPr>
        <w:t>Тематическое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планирование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рассчитано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 3</w:t>
      </w:r>
      <w:r w:rsidR="00C851F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 xml:space="preserve"> часов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 1–4-х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классах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рабочей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программой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«Разговоры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важном»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C851F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851F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 xml:space="preserve"> учебный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год, разработанной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ФГБНУ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«Институт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стратегии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образования». При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данное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тематическое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планирование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будет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скорректировано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учебно-воспитательного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процесса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планированием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 xml:space="preserve">сайте </w:t>
      </w:r>
      <w:r w:rsidRPr="00A338C9">
        <w:rPr>
          <w:rFonts w:ascii="Times New Roman" w:hAnsi="Times New Roman" w:cs="Times New Roman"/>
          <w:sz w:val="28"/>
          <w:szCs w:val="28"/>
        </w:rPr>
        <w:t>razgovor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38C9">
        <w:rPr>
          <w:rFonts w:ascii="Times New Roman" w:hAnsi="Times New Roman" w:cs="Times New Roman"/>
          <w:sz w:val="28"/>
          <w:szCs w:val="28"/>
        </w:rPr>
        <w:t>edsoo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38C9">
        <w:rPr>
          <w:rFonts w:ascii="Times New Roman" w:hAnsi="Times New Roman" w:cs="Times New Roman"/>
          <w:sz w:val="28"/>
          <w:szCs w:val="28"/>
        </w:rPr>
        <w:t>ru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часами, выделенными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«Разговоры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lastRenderedPageBreak/>
        <w:t>важном»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внеурочной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НОО: 33 часа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 1-х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классах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и 34 часа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D79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38C9">
        <w:rPr>
          <w:rFonts w:ascii="Times New Roman" w:hAnsi="Times New Roman" w:cs="Times New Roman"/>
          <w:sz w:val="28"/>
          <w:szCs w:val="28"/>
          <w:lang w:val="ru-RU"/>
        </w:rPr>
        <w:t>во 2–4-х.</w:t>
      </w:r>
    </w:p>
    <w:p w:rsidR="00EF4C28" w:rsidRPr="001C3A4D" w:rsidRDefault="00EC4177" w:rsidP="008B0801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C3A4D">
        <w:rPr>
          <w:rFonts w:ascii="Times New Roman" w:hAnsi="Times New Roman" w:cs="Times New Roman"/>
          <w:b/>
          <w:sz w:val="28"/>
          <w:szCs w:val="28"/>
        </w:rPr>
        <w:t>1–2-е классы</w:t>
      </w:r>
    </w:p>
    <w:tbl>
      <w:tblPr>
        <w:tblStyle w:val="a4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134"/>
        <w:gridCol w:w="1559"/>
        <w:gridCol w:w="1985"/>
      </w:tblGrid>
      <w:tr w:rsidR="001C3A4D" w:rsidRPr="00621B15" w:rsidTr="00621B15">
        <w:tc>
          <w:tcPr>
            <w:tcW w:w="709" w:type="dxa"/>
          </w:tcPr>
          <w:p w:rsidR="001C3A4D" w:rsidRPr="00621B15" w:rsidRDefault="001C3A4D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5245" w:type="dxa"/>
          </w:tcPr>
          <w:p w:rsidR="001C3A4D" w:rsidRPr="00AF78E4" w:rsidRDefault="001C3A4D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134" w:type="dxa"/>
          </w:tcPr>
          <w:p w:rsidR="001C3A4D" w:rsidRPr="00AF78E4" w:rsidRDefault="001C3A4D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часов, отводимых на проведение занятия</w:t>
            </w:r>
          </w:p>
        </w:tc>
        <w:tc>
          <w:tcPr>
            <w:tcW w:w="1559" w:type="dxa"/>
          </w:tcPr>
          <w:p w:rsidR="001C3A4D" w:rsidRPr="00621B15" w:rsidRDefault="001C3A4D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1985" w:type="dxa"/>
          </w:tcPr>
          <w:p w:rsidR="001C3A4D" w:rsidRPr="00621B15" w:rsidRDefault="001C3A4D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ЦОР</w:t>
            </w:r>
            <w:r w:rsidRPr="00621B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студента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</w:t>
            </w: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Россией. </w:t>
            </w: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100-летие Артека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</w:t>
            </w: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рождения П.И. Чайковского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3240C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78E4" w:rsidRPr="00621B15" w:rsidTr="00621B15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245" w:type="dxa"/>
          </w:tcPr>
          <w:p w:rsidR="00AF78E4" w:rsidRPr="00AF78E4" w:rsidRDefault="00AF78E4" w:rsidP="00AF78E4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AF78E4" w:rsidRPr="00AF78E4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21B15" w:rsidRDefault="00621B15" w:rsidP="008B0801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3-4 классы</w:t>
      </w:r>
    </w:p>
    <w:tbl>
      <w:tblPr>
        <w:tblStyle w:val="a4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134"/>
        <w:gridCol w:w="1559"/>
        <w:gridCol w:w="1985"/>
      </w:tblGrid>
      <w:tr w:rsidR="00621B15" w:rsidRPr="00621B15" w:rsidTr="00DD59FB">
        <w:tc>
          <w:tcPr>
            <w:tcW w:w="709" w:type="dxa"/>
          </w:tcPr>
          <w:p w:rsidR="00621B15" w:rsidRPr="00621B15" w:rsidRDefault="00621B15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5245" w:type="dxa"/>
          </w:tcPr>
          <w:p w:rsidR="00621B15" w:rsidRPr="00AF78E4" w:rsidRDefault="00621B15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134" w:type="dxa"/>
          </w:tcPr>
          <w:p w:rsidR="00621B15" w:rsidRPr="00621B15" w:rsidRDefault="00621B15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часов, отводимых на проведение занятия</w:t>
            </w:r>
          </w:p>
        </w:tc>
        <w:tc>
          <w:tcPr>
            <w:tcW w:w="1559" w:type="dxa"/>
          </w:tcPr>
          <w:p w:rsidR="00621B15" w:rsidRPr="00621B15" w:rsidRDefault="00621B15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1985" w:type="dxa"/>
          </w:tcPr>
          <w:p w:rsidR="00621B15" w:rsidRPr="00621B15" w:rsidRDefault="00621B15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ЦОР</w:t>
            </w:r>
            <w:r w:rsidRPr="00621B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621B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День студента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100-летие Артека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53433C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B879BF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B879BF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Tr="00B879BF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621B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21B1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AF78E4" w:rsidRPr="00621B15" w:rsidTr="00B879BF">
        <w:tc>
          <w:tcPr>
            <w:tcW w:w="70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8E4" w:rsidRPr="00AF78E4" w:rsidRDefault="00AF78E4" w:rsidP="00AF78E4">
            <w:pPr>
              <w:spacing w:beforeAutospacing="0" w:afterAutospacing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8E4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134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AF78E4" w:rsidRPr="001C3A4D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AF78E4" w:rsidRPr="00621B15" w:rsidRDefault="00AF78E4" w:rsidP="00AF78E4">
            <w:pPr>
              <w:spacing w:beforeAutospacing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21B15" w:rsidRDefault="00621B15" w:rsidP="00621B15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1B15" w:rsidRPr="00621B15" w:rsidRDefault="00621B15" w:rsidP="008B0801">
      <w:pPr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21B15" w:rsidRPr="00621B15" w:rsidSect="00AA185F">
      <w:footerReference w:type="default" r:id="rId8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585" w:rsidRDefault="00E26585" w:rsidP="000A2833">
      <w:pPr>
        <w:spacing w:before="0" w:after="0"/>
      </w:pPr>
      <w:r>
        <w:separator/>
      </w:r>
    </w:p>
  </w:endnote>
  <w:endnote w:type="continuationSeparator" w:id="0">
    <w:p w:rsidR="00E26585" w:rsidRDefault="00E26585" w:rsidP="000A28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394407"/>
      <w:docPartObj>
        <w:docPartGallery w:val="Page Numbers (Bottom of Page)"/>
        <w:docPartUnique/>
      </w:docPartObj>
    </w:sdtPr>
    <w:sdtEndPr/>
    <w:sdtContent>
      <w:p w:rsidR="00FF7AA6" w:rsidRDefault="00FF7AA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76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7AA6" w:rsidRDefault="00FF7A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585" w:rsidRDefault="00E26585" w:rsidP="000A2833">
      <w:pPr>
        <w:spacing w:before="0" w:after="0"/>
      </w:pPr>
      <w:r>
        <w:separator/>
      </w:r>
    </w:p>
  </w:footnote>
  <w:footnote w:type="continuationSeparator" w:id="0">
    <w:p w:rsidR="00E26585" w:rsidRDefault="00E26585" w:rsidP="000A283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58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A40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C66D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957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1D63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36F3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A7B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E62B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A96B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F4203"/>
    <w:multiLevelType w:val="hybridMultilevel"/>
    <w:tmpl w:val="5874B1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4371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0E494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335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641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CA578C"/>
    <w:multiLevelType w:val="multilevel"/>
    <w:tmpl w:val="D5C2198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635FE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FE57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4D72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F67A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0F0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5222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853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244BA3"/>
    <w:multiLevelType w:val="multilevel"/>
    <w:tmpl w:val="CBF85F5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2F0A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EA62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F376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8249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D958B7"/>
    <w:multiLevelType w:val="hybridMultilevel"/>
    <w:tmpl w:val="25C41A2A"/>
    <w:lvl w:ilvl="0" w:tplc="8B14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15D00AB"/>
    <w:multiLevelType w:val="hybridMultilevel"/>
    <w:tmpl w:val="873EBE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5233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7631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4C24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3711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9E25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1863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932F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065C77"/>
    <w:multiLevelType w:val="hybridMultilevel"/>
    <w:tmpl w:val="1C0AF8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E086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0326E4"/>
    <w:multiLevelType w:val="hybridMultilevel"/>
    <w:tmpl w:val="7E6C73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5D1F34"/>
    <w:multiLevelType w:val="hybridMultilevel"/>
    <w:tmpl w:val="9306CF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6AA3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01C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7D2570"/>
    <w:multiLevelType w:val="hybridMultilevel"/>
    <w:tmpl w:val="FEAA77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33"/>
  </w:num>
  <w:num w:numId="4">
    <w:abstractNumId w:val="5"/>
  </w:num>
  <w:num w:numId="5">
    <w:abstractNumId w:val="26"/>
  </w:num>
  <w:num w:numId="6">
    <w:abstractNumId w:val="11"/>
  </w:num>
  <w:num w:numId="7">
    <w:abstractNumId w:val="19"/>
  </w:num>
  <w:num w:numId="8">
    <w:abstractNumId w:val="1"/>
  </w:num>
  <w:num w:numId="9">
    <w:abstractNumId w:val="2"/>
  </w:num>
  <w:num w:numId="10">
    <w:abstractNumId w:val="15"/>
  </w:num>
  <w:num w:numId="11">
    <w:abstractNumId w:val="25"/>
  </w:num>
  <w:num w:numId="12">
    <w:abstractNumId w:val="18"/>
  </w:num>
  <w:num w:numId="13">
    <w:abstractNumId w:val="0"/>
  </w:num>
  <w:num w:numId="14">
    <w:abstractNumId w:val="29"/>
  </w:num>
  <w:num w:numId="15">
    <w:abstractNumId w:val="20"/>
  </w:num>
  <w:num w:numId="16">
    <w:abstractNumId w:val="21"/>
  </w:num>
  <w:num w:numId="17">
    <w:abstractNumId w:val="17"/>
  </w:num>
  <w:num w:numId="18">
    <w:abstractNumId w:val="35"/>
  </w:num>
  <w:num w:numId="19">
    <w:abstractNumId w:val="8"/>
  </w:num>
  <w:num w:numId="20">
    <w:abstractNumId w:val="3"/>
  </w:num>
  <w:num w:numId="21">
    <w:abstractNumId w:val="6"/>
  </w:num>
  <w:num w:numId="22">
    <w:abstractNumId w:val="16"/>
  </w:num>
  <w:num w:numId="23">
    <w:abstractNumId w:val="13"/>
  </w:num>
  <w:num w:numId="24">
    <w:abstractNumId w:val="4"/>
  </w:num>
  <w:num w:numId="25">
    <w:abstractNumId w:val="34"/>
  </w:num>
  <w:num w:numId="26">
    <w:abstractNumId w:val="30"/>
  </w:num>
  <w:num w:numId="27">
    <w:abstractNumId w:val="10"/>
  </w:num>
  <w:num w:numId="28">
    <w:abstractNumId w:val="40"/>
  </w:num>
  <w:num w:numId="29">
    <w:abstractNumId w:val="7"/>
  </w:num>
  <w:num w:numId="30">
    <w:abstractNumId w:val="31"/>
  </w:num>
  <w:num w:numId="31">
    <w:abstractNumId w:val="24"/>
  </w:num>
  <w:num w:numId="32">
    <w:abstractNumId w:val="41"/>
  </w:num>
  <w:num w:numId="33">
    <w:abstractNumId w:val="23"/>
  </w:num>
  <w:num w:numId="34">
    <w:abstractNumId w:val="12"/>
  </w:num>
  <w:num w:numId="35">
    <w:abstractNumId w:val="36"/>
  </w:num>
  <w:num w:numId="36">
    <w:abstractNumId w:val="42"/>
  </w:num>
  <w:num w:numId="37">
    <w:abstractNumId w:val="38"/>
  </w:num>
  <w:num w:numId="38">
    <w:abstractNumId w:val="9"/>
  </w:num>
  <w:num w:numId="39">
    <w:abstractNumId w:val="39"/>
  </w:num>
  <w:num w:numId="40">
    <w:abstractNumId w:val="28"/>
  </w:num>
  <w:num w:numId="41">
    <w:abstractNumId w:val="27"/>
  </w:num>
  <w:num w:numId="42">
    <w:abstractNumId w:val="1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37B9A"/>
    <w:rsid w:val="000A2833"/>
    <w:rsid w:val="001C3A4D"/>
    <w:rsid w:val="002C66AA"/>
    <w:rsid w:val="002D33B1"/>
    <w:rsid w:val="002D3591"/>
    <w:rsid w:val="00312F5B"/>
    <w:rsid w:val="003514A0"/>
    <w:rsid w:val="003E02A6"/>
    <w:rsid w:val="00490B9E"/>
    <w:rsid w:val="00496B89"/>
    <w:rsid w:val="004F7E17"/>
    <w:rsid w:val="00547B02"/>
    <w:rsid w:val="00556F12"/>
    <w:rsid w:val="005A05CE"/>
    <w:rsid w:val="00621B15"/>
    <w:rsid w:val="00653AF6"/>
    <w:rsid w:val="008721CF"/>
    <w:rsid w:val="00876A2D"/>
    <w:rsid w:val="008B0801"/>
    <w:rsid w:val="009831BA"/>
    <w:rsid w:val="009B45A5"/>
    <w:rsid w:val="009D5BFD"/>
    <w:rsid w:val="00A338C9"/>
    <w:rsid w:val="00A576BF"/>
    <w:rsid w:val="00AA185F"/>
    <w:rsid w:val="00AF78E4"/>
    <w:rsid w:val="00B448A7"/>
    <w:rsid w:val="00B73A5A"/>
    <w:rsid w:val="00BD5128"/>
    <w:rsid w:val="00C07339"/>
    <w:rsid w:val="00C364AE"/>
    <w:rsid w:val="00C46483"/>
    <w:rsid w:val="00C73E5D"/>
    <w:rsid w:val="00C851F4"/>
    <w:rsid w:val="00CD793B"/>
    <w:rsid w:val="00CF67C7"/>
    <w:rsid w:val="00D67C68"/>
    <w:rsid w:val="00D82B27"/>
    <w:rsid w:val="00DD59FB"/>
    <w:rsid w:val="00E26585"/>
    <w:rsid w:val="00E31526"/>
    <w:rsid w:val="00E438A1"/>
    <w:rsid w:val="00E676B9"/>
    <w:rsid w:val="00E91890"/>
    <w:rsid w:val="00EA334C"/>
    <w:rsid w:val="00EC4177"/>
    <w:rsid w:val="00EF4C28"/>
    <w:rsid w:val="00F01E19"/>
    <w:rsid w:val="00F85E65"/>
    <w:rsid w:val="00F95B8F"/>
    <w:rsid w:val="00FD2D78"/>
    <w:rsid w:val="00FF677D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C40FF-B53F-4B57-845B-044AC2FF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B0801"/>
    <w:pPr>
      <w:ind w:left="720"/>
      <w:contextualSpacing/>
    </w:pPr>
  </w:style>
  <w:style w:type="table" w:styleId="a4">
    <w:name w:val="Table Grid"/>
    <w:basedOn w:val="a1"/>
    <w:uiPriority w:val="59"/>
    <w:rsid w:val="001C3A4D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0A283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A2833"/>
  </w:style>
  <w:style w:type="paragraph" w:styleId="a7">
    <w:name w:val="footer"/>
    <w:basedOn w:val="a"/>
    <w:link w:val="a8"/>
    <w:uiPriority w:val="99"/>
    <w:unhideWhenUsed/>
    <w:rsid w:val="000A2833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0A2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C54E-8576-470D-ACE5-8B99F2D5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5167</Words>
  <Characters>29455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Купаева Лилия Рустамовна</dc:creator>
  <dc:description>Подготовлено экспертами Актион-МЦФЭР</dc:description>
  <cp:lastModifiedBy>11</cp:lastModifiedBy>
  <cp:revision>22</cp:revision>
  <dcterms:created xsi:type="dcterms:W3CDTF">2023-08-23T08:54:00Z</dcterms:created>
  <dcterms:modified xsi:type="dcterms:W3CDTF">2024-10-01T14:08:00Z</dcterms:modified>
</cp:coreProperties>
</file>