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6DA" w:rsidRPr="00E365CF" w:rsidRDefault="00E906DA" w:rsidP="00E906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36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906DA" w:rsidRDefault="00E906DA" w:rsidP="002027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очая программа для обучающихся 4</w:t>
      </w:r>
      <w:r w:rsidRPr="007A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E906DA" w:rsidRDefault="00E906DA" w:rsidP="00E906D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Общая характеристика предмета </w:t>
      </w:r>
    </w:p>
    <w:p w:rsidR="00E906DA" w:rsidRPr="008E62A2" w:rsidRDefault="00E906DA" w:rsidP="002027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изучение курса «РПС</w:t>
      </w:r>
      <w:r w:rsidR="00202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«Умники и умницы» </w:t>
      </w:r>
      <w:r w:rsidRPr="008E6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E906DA" w:rsidRPr="0060455F" w:rsidRDefault="00E906DA" w:rsidP="00E906D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 программы курса РПС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"Умники и умницы" можно разделить на несколько разделов:</w:t>
      </w:r>
    </w:p>
    <w:p w:rsidR="00E906DA" w:rsidRPr="0060455F" w:rsidRDefault="00E906DA" w:rsidP="00E906D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Тренировка психических процессов.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На каждом занятии уделяется значительное внимание развитию и формированию психических процессов: внимания, памяти, воображения, мышления. Используются задания, которые способствуют развитию перечисленных качеств. Задачи геометрического характера. Занимательные геометрические задачи способствуют формированию и развитию пространственных представлений. Для решения этих задач учащиеся должны знать геометрические фигуры, их свойства и признаки, уметь перемещать их для получения новых фигур.</w:t>
      </w:r>
    </w:p>
    <w:p w:rsidR="00E906DA" w:rsidRPr="00C23381" w:rsidRDefault="00E906DA" w:rsidP="00E906DA">
      <w:pPr>
        <w:pStyle w:val="a4"/>
        <w:widowControl w:val="0"/>
        <w:numPr>
          <w:ilvl w:val="0"/>
          <w:numId w:val="9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развитие концентрации внимания;</w:t>
      </w:r>
    </w:p>
    <w:p w:rsidR="00E906DA" w:rsidRPr="00C23381" w:rsidRDefault="00E906DA" w:rsidP="00E906DA">
      <w:pPr>
        <w:pStyle w:val="a4"/>
        <w:widowControl w:val="0"/>
        <w:numPr>
          <w:ilvl w:val="0"/>
          <w:numId w:val="9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внимания;</w:t>
      </w:r>
    </w:p>
    <w:p w:rsidR="00E906DA" w:rsidRPr="00C23381" w:rsidRDefault="00E906DA" w:rsidP="00E906DA">
      <w:pPr>
        <w:pStyle w:val="a4"/>
        <w:widowControl w:val="0"/>
        <w:numPr>
          <w:ilvl w:val="0"/>
          <w:numId w:val="9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слуховой памяти;</w:t>
      </w:r>
    </w:p>
    <w:p w:rsidR="00E906DA" w:rsidRPr="00C23381" w:rsidRDefault="00E906DA" w:rsidP="00E906DA">
      <w:pPr>
        <w:pStyle w:val="a4"/>
        <w:widowControl w:val="0"/>
        <w:numPr>
          <w:ilvl w:val="0"/>
          <w:numId w:val="9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зрительной памяти;</w:t>
      </w:r>
    </w:p>
    <w:p w:rsidR="00E906DA" w:rsidRPr="00C23381" w:rsidRDefault="00E906DA" w:rsidP="00E906DA">
      <w:pPr>
        <w:pStyle w:val="a4"/>
        <w:widowControl w:val="0"/>
        <w:numPr>
          <w:ilvl w:val="0"/>
          <w:numId w:val="9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совершенствование воображения;</w:t>
      </w:r>
    </w:p>
    <w:p w:rsidR="00E906DA" w:rsidRPr="00C23381" w:rsidRDefault="00E906DA" w:rsidP="00E906DA">
      <w:pPr>
        <w:pStyle w:val="a4"/>
        <w:widowControl w:val="0"/>
        <w:numPr>
          <w:ilvl w:val="0"/>
          <w:numId w:val="9"/>
        </w:numPr>
        <w:tabs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развитие логического мышления (выделение признаков, сравнение предметов, классификация и поиск закономерностей).</w:t>
      </w:r>
    </w:p>
    <w:p w:rsidR="00E906DA" w:rsidRPr="0060455F" w:rsidRDefault="00E906DA" w:rsidP="00E906D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Нестандартные задачи логического характера.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Систематическое решение логически - поисковых задач из области математики способствует развитию гибкости мышления.</w:t>
      </w:r>
    </w:p>
    <w:p w:rsidR="00E906DA" w:rsidRPr="0060455F" w:rsidRDefault="00E906DA" w:rsidP="00E906DA">
      <w:pPr>
        <w:widowControl w:val="0"/>
        <w:numPr>
          <w:ilvl w:val="0"/>
          <w:numId w:val="10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уникурсальные кривые;</w:t>
      </w:r>
    </w:p>
    <w:p w:rsidR="00E906DA" w:rsidRPr="0060455F" w:rsidRDefault="00E906DA" w:rsidP="00E906DA">
      <w:pPr>
        <w:widowControl w:val="0"/>
        <w:numPr>
          <w:ilvl w:val="0"/>
          <w:numId w:val="10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составление и моделирование предметов;</w:t>
      </w:r>
    </w:p>
    <w:p w:rsidR="00E906DA" w:rsidRPr="0060455F" w:rsidRDefault="00E906DA" w:rsidP="00E906DA">
      <w:pPr>
        <w:widowControl w:val="0"/>
        <w:numPr>
          <w:ilvl w:val="0"/>
          <w:numId w:val="10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построение фигур из счетных палочек;</w:t>
      </w:r>
    </w:p>
    <w:p w:rsidR="00E906DA" w:rsidRPr="0060455F" w:rsidRDefault="00E906DA" w:rsidP="00E906DA">
      <w:pPr>
        <w:widowControl w:val="0"/>
        <w:numPr>
          <w:ilvl w:val="0"/>
          <w:numId w:val="10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построение фигур из конструктора "Монгольская игра", "</w:t>
      </w:r>
      <w:proofErr w:type="spellStart"/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Танграм</w:t>
      </w:r>
      <w:proofErr w:type="spellEnd"/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".</w:t>
      </w:r>
    </w:p>
    <w:p w:rsidR="00E906DA" w:rsidRPr="0060455F" w:rsidRDefault="00E906DA" w:rsidP="00E906DA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Нестандартные задачи алгебраического характера.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Активному восприятию и пониманию математических законов, формированию мыслительных процессов помогут задания и игры, имеющие необычное нестандартное условие и содержание. Они обучают учащихся поиску рациональных способов применения знаний. Некоторые виды задач повторяются, но усложняется их условие и решение. </w:t>
      </w:r>
    </w:p>
    <w:p w:rsidR="00E906DA" w:rsidRPr="0060455F" w:rsidRDefault="00E906DA" w:rsidP="00E906DA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арифметический шифр;</w:t>
      </w:r>
    </w:p>
    <w:p w:rsidR="00E906DA" w:rsidRPr="0060455F" w:rsidRDefault="00E906DA" w:rsidP="00E906DA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</w:rPr>
        <w:t>математический фокус</w:t>
      </w: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;</w:t>
      </w:r>
    </w:p>
    <w:p w:rsidR="00E906DA" w:rsidRPr="0060455F" w:rsidRDefault="00E906DA" w:rsidP="00E906DA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арифметические лабиринты с воротами;</w:t>
      </w:r>
    </w:p>
    <w:p w:rsidR="00E906DA" w:rsidRPr="0060455F" w:rsidRDefault="00E906DA" w:rsidP="00E906DA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математические ребусы;</w:t>
      </w:r>
    </w:p>
    <w:p w:rsidR="00E906DA" w:rsidRPr="0060455F" w:rsidRDefault="00E906DA" w:rsidP="00E906DA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анаграмма;</w:t>
      </w:r>
    </w:p>
    <w:p w:rsidR="00E906DA" w:rsidRPr="0060455F" w:rsidRDefault="00E906DA" w:rsidP="00E906DA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комбинаторные задачи;</w:t>
      </w:r>
    </w:p>
    <w:p w:rsidR="00E906DA" w:rsidRPr="0060455F" w:rsidRDefault="00E906DA" w:rsidP="00E906DA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задачи с альтернативным условием.</w:t>
      </w:r>
    </w:p>
    <w:p w:rsidR="00E906DA" w:rsidRPr="0060455F" w:rsidRDefault="00E906DA" w:rsidP="00E906D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142"/>
          <w:tab w:val="left" w:pos="284"/>
        </w:tabs>
        <w:suppressAutoHyphens/>
        <w:autoSpaceDE w:val="0"/>
        <w:spacing w:after="0" w:line="264" w:lineRule="exact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и</w:t>
      </w:r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гры </w:t>
      </w:r>
      <w:proofErr w:type="spellStart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Зака</w:t>
      </w:r>
      <w:proofErr w:type="spellEnd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 З. А. </w:t>
      </w:r>
      <w:proofErr w:type="gramStart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( "</w:t>
      </w:r>
      <w:proofErr w:type="gramEnd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Муха", "Просветы")</w:t>
      </w:r>
    </w:p>
    <w:p w:rsidR="00A121F2" w:rsidRDefault="00E906DA" w:rsidP="00C7653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Курс 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РПС «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Умники и умницы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4 классе продолжает развивать и тренировать основные психические механизмы, лежащие в основе познавательных способностей детей. Но так как учащиеся занимаются по этому курсу четвёртый год, все больше внимания теперь уделяется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логически-поисковым, частично-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поисковым задачам. Большое 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внимани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уделяется решению нестандарт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задач.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Выполняя логически-поисковые задания, которые обеспечивают преемственность перехода от простых формально-логических действий к сложным, от заданий на репродукцию и запоминание - к истинно творческим, дети учатся производить анализ и синтез, сравнение и классификацию, строить индуктивные и дедуктивные умозаключения. Только тогда можно рассчитывать на то, что ошибки в выполнении умственных действий или исчезнут, или будут сведены к минимуму, а процесс мышления школьника будет отвечать щелям и задачам обучения.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Частично-поисковая задача содержит такой вид задания, в процессе выполнения которого учащиеся, как правило, самостоятельно или при незначительной помощи учителя открывают для себя знания и способы их добывания.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конкретным частично-поисковым задачам относятся, например, такие задания, как нахождение закономерностей, нахождение принципа группировки и расположения приведенных слов, цифр, явлений; подбор возможно большего количества примеров к какому-либо положению; нахождение нескольких вариантов ответа на один и тот же вопрос; нахождение наиболее рационального способа решения; усовершенствование какого-либо задания и другие.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 как большинство школьных задач решается по определенному алгоритму, зачастую приводимому учителем в готовом виде, то в одних случаях возникает ситуация бездумного, автоматического подхода учащихся к их решению, в других — растерянность при встрече с задачей, имеющей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необычное, нестандартное условие. Вот почему удельный вес заданий на развитие мышления заметно возрастает в 4 классе, а сами задания становятся более разнообразными и трудными.</w:t>
      </w:r>
      <w:r w:rsid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6530" w:rsidRPr="00C765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нестандартных задач формирует познавательную активность, мыслительные и исследовательские умения, привычку вдумываться в слово. Большинство задач не имеет однозначного решения. Это способствует развитию гибкости, оригинальности и широты мышления - то есть развитию творческих способностей у детей.</w:t>
      </w:r>
    </w:p>
    <w:p w:rsidR="00C76530" w:rsidRDefault="00C76530" w:rsidP="00E906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906DA" w:rsidRPr="00450372" w:rsidRDefault="00E906DA" w:rsidP="00872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3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изучения учебного предмета/учебного курса (в том числе внеурочной деятельности)/учебного модуля</w:t>
      </w:r>
    </w:p>
    <w:p w:rsidR="00A121F2" w:rsidRPr="00526F7D" w:rsidRDefault="00A121F2" w:rsidP="00A121F2">
      <w:pPr>
        <w:pStyle w:val="a6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 xml:space="preserve">Достигается основная 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 </w:t>
      </w:r>
      <w:r>
        <w:rPr>
          <w:color w:val="181818"/>
        </w:rPr>
        <w:t>Система представленных задач и упражнений позволяет решать все три аспекта дидактической цели: познавательный, развивающий и воспитывающий.</w:t>
      </w:r>
      <w:r w:rsidRPr="00DC2FBB">
        <w:rPr>
          <w:color w:val="000000"/>
        </w:rPr>
        <w:t xml:space="preserve"> </w:t>
      </w:r>
      <w:r>
        <w:rPr>
          <w:color w:val="000000"/>
        </w:rPr>
        <w:t>Таким образом, принципиальной задачей предлагаемого курса является именно </w:t>
      </w:r>
      <w:r w:rsidRPr="00526F7D">
        <w:rPr>
          <w:bCs/>
          <w:color w:val="000000"/>
        </w:rPr>
        <w:t xml:space="preserve">развитие познавательных способностей и </w:t>
      </w:r>
      <w:proofErr w:type="spellStart"/>
      <w:r w:rsidRPr="00526F7D">
        <w:rPr>
          <w:bCs/>
          <w:color w:val="000000"/>
        </w:rPr>
        <w:t>общеучебных</w:t>
      </w:r>
      <w:proofErr w:type="spellEnd"/>
      <w:r w:rsidRPr="00526F7D">
        <w:rPr>
          <w:bCs/>
          <w:color w:val="000000"/>
        </w:rPr>
        <w:t xml:space="preserve"> умений и навыков</w:t>
      </w:r>
      <w:r w:rsidRPr="00526F7D">
        <w:rPr>
          <w:color w:val="000000"/>
        </w:rPr>
        <w:t>, а не усвоение каких-то конкретных знаний и умений</w:t>
      </w:r>
    </w:p>
    <w:p w:rsidR="00A121F2" w:rsidRDefault="00A121F2" w:rsidP="00A121F2">
      <w:pPr>
        <w:pStyle w:val="a6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</w:rPr>
        <w:t>Основные задачи курса:</w:t>
      </w:r>
    </w:p>
    <w:p w:rsidR="00A121F2" w:rsidRDefault="00A121F2" w:rsidP="00A121F2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A121F2" w:rsidRDefault="00A121F2" w:rsidP="00A121F2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A121F2" w:rsidRDefault="00A121F2" w:rsidP="00A121F2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A121F2" w:rsidRDefault="00A121F2" w:rsidP="00A121F2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навыков творческого мышления и развитие умения решать нестандартные задачи;</w:t>
      </w:r>
    </w:p>
    <w:p w:rsidR="00A121F2" w:rsidRDefault="00A121F2" w:rsidP="00A121F2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lastRenderedPageBreak/>
        <w:t>развитие познавательной активности и самостоятельной мыслительной деятельности учащихся;</w:t>
      </w:r>
    </w:p>
    <w:p w:rsidR="00A121F2" w:rsidRDefault="00A121F2" w:rsidP="00A121F2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A121F2" w:rsidRDefault="00A121F2" w:rsidP="00A121F2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A121F2" w:rsidRPr="00BF5E5F" w:rsidRDefault="00A121F2" w:rsidP="00A121F2">
      <w:pPr>
        <w:shd w:val="clear" w:color="auto" w:fill="FFFFFF"/>
        <w:spacing w:before="100" w:beforeAutospacing="1" w:after="100" w:afterAutospacing="1" w:line="240" w:lineRule="auto"/>
        <w:ind w:left="227" w:hanging="5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потенциал предмета «РПС «Умники и умницы</w:t>
      </w:r>
      <w:r w:rsidRPr="00BF5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реализуется через:</w:t>
      </w:r>
    </w:p>
    <w:p w:rsidR="00A121F2" w:rsidRPr="00BF5E5F" w:rsidRDefault="00A121F2" w:rsidP="00A121F2">
      <w:pPr>
        <w:pStyle w:val="a4"/>
        <w:numPr>
          <w:ilvl w:val="0"/>
          <w:numId w:val="24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доверительных отношений между педагогом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A121F2" w:rsidRPr="00BF5E5F" w:rsidRDefault="00A121F2" w:rsidP="00A121F2">
      <w:pPr>
        <w:pStyle w:val="a4"/>
        <w:numPr>
          <w:ilvl w:val="0"/>
          <w:numId w:val="24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A121F2" w:rsidRPr="00BF5E5F" w:rsidRDefault="00A121F2" w:rsidP="00A121F2">
      <w:pPr>
        <w:pStyle w:val="a4"/>
        <w:numPr>
          <w:ilvl w:val="0"/>
          <w:numId w:val="24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внимания обучающихся к ценностному аспекту </w:t>
      </w:r>
      <w:proofErr w:type="spellStart"/>
      <w:proofErr w:type="gramStart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</w:t>
      </w:r>
      <w:proofErr w:type="spellEnd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-чаемых</w:t>
      </w:r>
      <w:proofErr w:type="gramEnd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A121F2" w:rsidRPr="00BF5E5F" w:rsidRDefault="00A121F2" w:rsidP="00A121F2">
      <w:pPr>
        <w:pStyle w:val="a4"/>
        <w:numPr>
          <w:ilvl w:val="0"/>
          <w:numId w:val="24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A121F2" w:rsidRPr="00BF5E5F" w:rsidRDefault="00A121F2" w:rsidP="00A121F2">
      <w:pPr>
        <w:pStyle w:val="a4"/>
        <w:numPr>
          <w:ilvl w:val="0"/>
          <w:numId w:val="24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A121F2" w:rsidRPr="00BF5E5F" w:rsidRDefault="00A121F2" w:rsidP="00A121F2">
      <w:pPr>
        <w:pStyle w:val="a4"/>
        <w:numPr>
          <w:ilvl w:val="0"/>
          <w:numId w:val="24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A121F2" w:rsidRPr="00BF5E5F" w:rsidRDefault="00A121F2" w:rsidP="00A121F2">
      <w:pPr>
        <w:pStyle w:val="a4"/>
        <w:numPr>
          <w:ilvl w:val="0"/>
          <w:numId w:val="24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A121F2" w:rsidRPr="00BF5E5F" w:rsidRDefault="00A121F2" w:rsidP="00A121F2">
      <w:pPr>
        <w:pStyle w:val="a4"/>
        <w:numPr>
          <w:ilvl w:val="0"/>
          <w:numId w:val="24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A121F2" w:rsidRDefault="00A121F2" w:rsidP="00A121F2">
      <w:pPr>
        <w:pStyle w:val="a4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6DA" w:rsidRPr="00AE1322" w:rsidRDefault="00E906DA" w:rsidP="00E906DA">
      <w:pPr>
        <w:pStyle w:val="a4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322">
        <w:rPr>
          <w:rFonts w:ascii="Times New Roman" w:hAnsi="Times New Roman" w:cs="Times New Roman"/>
          <w:b/>
          <w:sz w:val="24"/>
          <w:szCs w:val="24"/>
        </w:rPr>
        <w:t>Место учебного предмета/учебного курса (в том числе внеурочной деятельности)/учебного модуля в учебном плане школы</w:t>
      </w:r>
      <w:r w:rsidRPr="00AE1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06DA" w:rsidRPr="00AE1322" w:rsidRDefault="00E906DA" w:rsidP="00E906DA">
      <w:pPr>
        <w:pStyle w:val="a4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6DA" w:rsidRPr="00AE1322" w:rsidRDefault="00E906DA" w:rsidP="00E906D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 РПС «Умники и умни</w:t>
      </w:r>
      <w:r w:rsidR="00A21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цы» </w:t>
      </w:r>
      <w:r w:rsidRPr="00AE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8F6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E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61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r w:rsidRPr="00AE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CE3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водится 1 час в неделю, всего 36 часов</w:t>
      </w:r>
      <w:r w:rsidRPr="00AE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906DA" w:rsidRPr="00450372" w:rsidRDefault="00E906DA" w:rsidP="00E906D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37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предмета, учебного курса (в том числе внеурочной деятельности), учебного модуля</w:t>
      </w:r>
    </w:p>
    <w:p w:rsidR="00E906DA" w:rsidRPr="0060455F" w:rsidRDefault="00E906DA" w:rsidP="00E906DA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</w:p>
    <w:p w:rsidR="00E906DA" w:rsidRPr="009C62FF" w:rsidRDefault="00E906DA" w:rsidP="00A828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4"/>
          <w:szCs w:val="24"/>
        </w:rPr>
        <w:t xml:space="preserve"> </w:t>
      </w:r>
      <w:r w:rsidRPr="0060455F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4"/>
          <w:szCs w:val="24"/>
        </w:rPr>
        <w:t>Развитие восприятия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. </w:t>
      </w:r>
      <w:r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правильного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точного восприятия предметов и </w:t>
      </w:r>
      <w:r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явлений. Тренировочные упражнения и дидактические игры по развитию восприятия и наблюдательности.</w:t>
      </w:r>
    </w:p>
    <w:p w:rsidR="00E906DA" w:rsidRDefault="00E906DA" w:rsidP="00A828E1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4"/>
          <w:szCs w:val="24"/>
        </w:rPr>
        <w:t>Развитие памяти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. Диагностика памяти. Развитие зрительной, слуховой, образной, смысловой памяти. Тренир</w:t>
      </w:r>
      <w:r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овочные упражнения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по развитию точности и быстроты запоминания, увеличению объема памяти, качества воспроизведения материала.</w:t>
      </w:r>
    </w:p>
    <w:p w:rsidR="00E906DA" w:rsidRPr="009C62FF" w:rsidRDefault="00E906DA" w:rsidP="00A828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455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Развитие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внимания </w:t>
      </w:r>
      <w:r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произвольного внимания. Тренировочные упр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ажнения на развитие способности </w:t>
      </w:r>
      <w:r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переключать, распределять внимание, увеличение объёма устойчивости, концентрации внимания.</w:t>
      </w:r>
    </w:p>
    <w:p w:rsidR="00E906DA" w:rsidRPr="009C62FF" w:rsidRDefault="00264577" w:rsidP="00A828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455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Развитие мышления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 и аналитических способностей</w:t>
      </w: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. </w:t>
      </w:r>
      <w:r w:rsidR="00E906DA"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Формирование умения находить и выделять признаки разных предметов, явлений, </w:t>
      </w:r>
      <w:r w:rsidR="00E906DA"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узнавать</w:t>
      </w:r>
      <w:r w:rsidR="00E906DA"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предмет по его признакам, давать описание предметов, явлений в соответствии с их признаками. Формирование </w:t>
      </w:r>
      <w:r w:rsidR="002650E2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умения </w:t>
      </w:r>
      <w:r w:rsidR="00E906DA"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выделять главное и существенное путем </w:t>
      </w:r>
      <w:r w:rsidR="00E906DA" w:rsidRPr="00A1494B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решения логических задач </w:t>
      </w:r>
      <w:r w:rsidR="00E906DA">
        <w:rPr>
          <w:rFonts w:ascii="Times New Roman" w:eastAsia="Andale Sans UI" w:hAnsi="Times New Roman" w:cs="Times New Roman"/>
          <w:color w:val="000000"/>
          <w:kern w:val="2"/>
          <w:sz w:val="24"/>
          <w:szCs w:val="24"/>
        </w:rPr>
        <w:t>на развитие аналити</w:t>
      </w:r>
      <w:r w:rsidR="00E906DA" w:rsidRPr="00A1494B">
        <w:rPr>
          <w:rFonts w:ascii="Times New Roman" w:eastAsia="Andale Sans UI" w:hAnsi="Times New Roman" w:cs="Times New Roman"/>
          <w:color w:val="000000"/>
          <w:kern w:val="2"/>
          <w:sz w:val="24"/>
          <w:szCs w:val="24"/>
        </w:rPr>
        <w:t>ческих способностей.</w:t>
      </w:r>
      <w:r w:rsidR="002650E2">
        <w:rPr>
          <w:rFonts w:ascii="Times New Roman" w:eastAsia="Andale Sans UI" w:hAnsi="Times New Roman" w:cs="Times New Roman"/>
          <w:color w:val="000000"/>
          <w:kern w:val="2"/>
          <w:sz w:val="24"/>
          <w:szCs w:val="24"/>
        </w:rPr>
        <w:t xml:space="preserve"> </w:t>
      </w:r>
      <w:r w:rsidR="002650E2">
        <w:rPr>
          <w:rFonts w:ascii="Times New Roman" w:eastAsia="Times New Roman" w:hAnsi="Times New Roman" w:cs="Times New Roman"/>
          <w:kern w:val="1"/>
          <w:sz w:val="24"/>
          <w:szCs w:val="24"/>
        </w:rPr>
        <w:t>Р</w:t>
      </w:r>
      <w:r w:rsidR="00E906DA" w:rsidRPr="00A1494B">
        <w:rPr>
          <w:rFonts w:ascii="Times New Roman" w:eastAsia="Times New Roman" w:hAnsi="Times New Roman" w:cs="Times New Roman"/>
          <w:kern w:val="1"/>
          <w:sz w:val="24"/>
          <w:szCs w:val="24"/>
        </w:rPr>
        <w:t>азвитие способности рассуждать</w:t>
      </w:r>
      <w:r w:rsidR="00E906DA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. </w:t>
      </w:r>
      <w:r w:rsidR="00E906DA" w:rsidRPr="00A1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E906DA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5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основных мыслительных операций </w:t>
      </w:r>
      <w:r w:rsidR="00E906DA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развивающих зада</w:t>
      </w:r>
      <w:r w:rsidR="00E90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и упражнений</w:t>
      </w:r>
      <w:r w:rsidR="00265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90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закономерностей.</w:t>
      </w:r>
      <w:r w:rsidR="00265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06DA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</w:t>
      </w:r>
      <w:r w:rsidR="00265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словесно-логического мышления.</w:t>
      </w:r>
    </w:p>
    <w:p w:rsidR="004D4FEB" w:rsidRDefault="004D4FEB" w:rsidP="00E906DA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hAnsi="Times New Roman"/>
          <w:spacing w:val="2"/>
          <w:sz w:val="24"/>
          <w:szCs w:val="24"/>
        </w:rPr>
      </w:pPr>
    </w:p>
    <w:p w:rsidR="00195F4E" w:rsidRPr="00747AB5" w:rsidRDefault="00195F4E" w:rsidP="00747AB5">
      <w:pPr>
        <w:widowControl w:val="0"/>
        <w:suppressAutoHyphens/>
        <w:spacing w:after="0" w:line="100" w:lineRule="atLeast"/>
        <w:ind w:firstLine="680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747AB5">
        <w:rPr>
          <w:rFonts w:ascii="Times New Roman" w:hAnsi="Times New Roman"/>
          <w:b/>
          <w:spacing w:val="2"/>
          <w:sz w:val="24"/>
          <w:szCs w:val="24"/>
        </w:rPr>
        <w:t>Планируемые результаты освоения учебного предмета, учебного курса (в том числе внеурочной деятельности), учебного модуля</w:t>
      </w:r>
    </w:p>
    <w:p w:rsidR="004D4FEB" w:rsidRPr="004D4FEB" w:rsidRDefault="004D4FEB" w:rsidP="00195F4E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hAnsi="Times New Roman"/>
          <w:b/>
          <w:spacing w:val="2"/>
          <w:sz w:val="24"/>
          <w:szCs w:val="24"/>
        </w:rPr>
      </w:pPr>
    </w:p>
    <w:p w:rsidR="00D71800" w:rsidRPr="00326EB3" w:rsidRDefault="00D71800" w:rsidP="00D71800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</w:pPr>
      <w:r w:rsidRPr="00326EB3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 xml:space="preserve">В результате изучения курса у </w:t>
      </w:r>
      <w:r w:rsidR="001D414B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>обучающихся 4</w:t>
      </w:r>
      <w:r w:rsidRPr="00326EB3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 xml:space="preserve"> класса будут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D71800" w:rsidRPr="00B02308" w:rsidRDefault="00D71800" w:rsidP="00D71800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B02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развивать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самостоятельность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и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личную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ответственность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в информационной деятельности;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формировать личностный смысл учения;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формировать целостный взгляд на окружающий мир.</w:t>
      </w:r>
    </w:p>
    <w:p w:rsidR="00225EAA" w:rsidRPr="00D25A5B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</w:t>
      </w:r>
      <w:r w:rsidRPr="00B02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Регулятивные УДД: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осваивать способы решения проблем поискового характера;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определять наиболее эффективные способы решения поставленной задачи;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осваивать формы познавательной и личностной рефлексии;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познавательные УУД;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осознанно строить речевое высказывание;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овладевать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логическими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действиями: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обобщение,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классификация, построение рассуждения;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учиться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использовать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различные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способы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анализа,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передачи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и интерпретации информации в соответствии с задачами.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Коммуникативные УДД: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учиться давать оценку и самооценку своей деятельности и других;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формировать мотивацию к работе на результат;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учиться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конструктивно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разрешать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конфликт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посредством сотрудничества или компромисса.</w:t>
      </w:r>
    </w:p>
    <w:p w:rsidR="00225EAA" w:rsidRDefault="00225EAA" w:rsidP="00225EAA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5EAA" w:rsidRPr="00B02308" w:rsidRDefault="00225EAA" w:rsidP="00225EAA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определять виды отношений между понятиями;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решать комбинаторные задачи с помощью таблиц и графов;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находить закономерность в окружающем мире и русском языке;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lastRenderedPageBreak/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устанавливать ситуативную связь между понятиями;</w:t>
      </w:r>
    </w:p>
    <w:p w:rsidR="00D71800" w:rsidRPr="00D71800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рассуждать и делать выводы в рассуждениях;</w:t>
      </w:r>
    </w:p>
    <w:p w:rsidR="00195F4E" w:rsidRDefault="00D71800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71800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решать логические задачи с помощью связок «и», «или», «если …, то».</w:t>
      </w:r>
    </w:p>
    <w:p w:rsidR="00225EAA" w:rsidRPr="00F9216A" w:rsidRDefault="00225EAA" w:rsidP="00166411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Универсальные регулятивные учебные действия: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i/>
          <w:kern w:val="1"/>
          <w:sz w:val="24"/>
          <w:szCs w:val="24"/>
        </w:rPr>
        <w:t>1)  Самоорганизация: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планировать этапы предстоящей работы, определять последовательность учебных действий; 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выполнять правила безопасного использования электронных средств, предлагаемых в процессе обучения.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i/>
          <w:kern w:val="1"/>
          <w:sz w:val="24"/>
          <w:szCs w:val="24"/>
        </w:rPr>
        <w:t>2)  Самоконтроль: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осуществлять контроль процесса и результата своей деятельности, объективно оценивать их; 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выбирать и при необходимости корректировать способы действий; 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находить ошибки в своей работе, устанавливать их причины, вести поиск путей преодоления ошибок.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i/>
          <w:kern w:val="1"/>
          <w:sz w:val="24"/>
          <w:szCs w:val="24"/>
        </w:rPr>
        <w:t>3)  Самооценка: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Совместная деятельность: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контрпримеров</w:t>
      </w:r>
      <w:proofErr w:type="spellEnd"/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); </w:t>
      </w:r>
    </w:p>
    <w:p w:rsidR="00225EAA" w:rsidRPr="00F9216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согласовывать  мнения в ходе поиска доказательств, выбора рационального способа, анализа информации;</w:t>
      </w:r>
    </w:p>
    <w:p w:rsidR="00225EAA" w:rsidRDefault="00225EAA" w:rsidP="00225EA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25EAA" w:rsidRDefault="00225EAA" w:rsidP="00D71800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E906DA" w:rsidRPr="00195F4E" w:rsidRDefault="00E906DA" w:rsidP="00195F4E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after="0" w:line="26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   </w:t>
      </w:r>
      <w:r w:rsidRPr="00FB594D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Pr="00195F4E">
        <w:rPr>
          <w:rFonts w:ascii="Times New Roman" w:hAnsi="Times New Roman" w:cs="Times New Roman"/>
          <w:b/>
          <w:sz w:val="28"/>
          <w:szCs w:val="28"/>
        </w:rPr>
        <w:t>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модуля, и возможность использования по этой теме электронных (цифровых) образовательных ресурсов</w:t>
      </w:r>
    </w:p>
    <w:tbl>
      <w:tblPr>
        <w:tblW w:w="10915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993"/>
        <w:gridCol w:w="3260"/>
        <w:gridCol w:w="3260"/>
      </w:tblGrid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</w:t>
            </w:r>
          </w:p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60049" w:rsidRPr="009329EF" w:rsidTr="0007426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9329EF" w:rsidRDefault="00860049" w:rsidP="007E1635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3022E1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>Развитие восприятия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0049" w:rsidRPr="00046AE1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A1494B" w:rsidRDefault="00860049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точного восприятия предметов и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8222B4" w:rsidRDefault="00860049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Default="0004332E" w:rsidP="00046AE1">
            <w:pPr>
              <w:pStyle w:val="a5"/>
            </w:pPr>
            <w:r w:rsidRPr="0004332E">
              <w:rPr>
                <w:rFonts w:ascii="Times New Roman" w:eastAsia="Calibri" w:hAnsi="Times New Roman" w:cs="Times New Roman"/>
              </w:rPr>
              <w:t>Выделять как можно больше характеристик предмета или события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04332E">
              <w:rPr>
                <w:rFonts w:ascii="Times New Roman" w:eastAsia="Calibri" w:hAnsi="Times New Roman" w:cs="Times New Roman"/>
              </w:rPr>
              <w:t>дорисовывать недостающий предмет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2A5C94" w:rsidP="00046AE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60049" w:rsidRPr="008B660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https://nsportal.ru/detskiy-sad/raznoe/2018/05/19/igry-na-razvitie-vospriyatiya-i-myshleniya</w:t>
              </w:r>
            </w:hyperlink>
          </w:p>
          <w:p w:rsidR="00860049" w:rsidRPr="00046AE1" w:rsidRDefault="00860049" w:rsidP="00046AE1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049" w:rsidRPr="00C370F9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A1494B" w:rsidRDefault="00860049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и дидактические игры по развитию восприятия и наблюдательности.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8222B4" w:rsidRDefault="00860049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103027" w:rsidRDefault="00103027" w:rsidP="00C370F9">
            <w:pPr>
              <w:pStyle w:val="a5"/>
            </w:pPr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eastAsia="ja-JP" w:bidi="fa-IR"/>
              </w:rPr>
              <w:t xml:space="preserve">Различать предметы по цвету, форме, размеру. Описывать то, что было обнаружено с помощью органов чувств. </w:t>
            </w:r>
            <w:proofErr w:type="spellStart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t>Составлять</w:t>
            </w:r>
            <w:proofErr w:type="spellEnd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t xml:space="preserve"> и </w:t>
            </w:r>
            <w:proofErr w:type="spellStart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t>преобразовывать</w:t>
            </w:r>
            <w:proofErr w:type="spellEnd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t xml:space="preserve"> </w:t>
            </w:r>
            <w:proofErr w:type="spellStart"/>
            <w:r w:rsidRPr="00103027">
              <w:rPr>
                <w:rFonts w:ascii="Times New Roman" w:eastAsia="TimesNewRomanPSMT" w:hAnsi="Times New Roman" w:cs="TimesNewRomanPSMT"/>
                <w:color w:val="00000A"/>
                <w:spacing w:val="2"/>
                <w:kern w:val="3"/>
                <w:lang w:val="de-DE" w:eastAsia="ja-JP" w:bidi="fa-IR"/>
              </w:rPr>
              <w:t>фигур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C370F9" w:rsidRDefault="00860049" w:rsidP="002338D1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6" w:history="1">
              <w:r w:rsidRPr="008B660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https://nsportal.ru/detskiy-sad/raznoe/2015/03/28/kollektsiya-didakticheskih-igr-na-razvitie-vospriyatiya-u-doshkolnikov</w:t>
              </w:r>
            </w:hyperlink>
          </w:p>
        </w:tc>
      </w:tr>
      <w:tr w:rsidR="00860049" w:rsidRPr="009329EF" w:rsidTr="00860049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uppressAutoHyphens/>
              <w:spacing w:after="120" w:line="240" w:lineRule="auto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E462B8" w:rsidRDefault="00860049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Default="00860049" w:rsidP="009037C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/>
        </w:tc>
      </w:tr>
      <w:tr w:rsidR="00860049" w:rsidRPr="009329EF" w:rsidTr="00217158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9329EF" w:rsidRDefault="00860049" w:rsidP="007D1153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Развитие памяти</w:t>
            </w:r>
            <w:r w:rsidRPr="00FF7CD6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.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6E0EB9" w:rsidRDefault="00860049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E0EB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Диагностика памяти.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032B29" w:rsidRDefault="00860049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032B2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Default="00F839E6" w:rsidP="008F66C5">
            <w:r w:rsidRPr="00F839E6">
              <w:rPr>
                <w:rFonts w:ascii="Times New Roman" w:eastAsia="Calibri" w:hAnsi="Times New Roman" w:cs="Times New Roman"/>
              </w:rPr>
              <w:t>Выполнить предложенные задания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11283D" w:rsidRDefault="002A5C94" w:rsidP="008F66C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" w:history="1">
              <w:r w:rsidR="00860049" w:rsidRPr="0011283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https://nsportal.ru/shkola/korrektsionnaya-pedagogika/library/2015/02/05/diagnostika-pamyati</w:t>
              </w:r>
            </w:hyperlink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01650A" w:rsidRDefault="00860049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E462B8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Развитие зрительной, слуховой, образной, смысловой памяти.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032B29" w:rsidRDefault="00860049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066160" w:rsidRDefault="00066160" w:rsidP="008F66C5">
            <w:pPr>
              <w:pStyle w:val="a5"/>
              <w:rPr>
                <w:rFonts w:ascii="Times New Roman" w:hAnsi="Times New Roman" w:cs="Times New Roman"/>
              </w:rPr>
            </w:pPr>
            <w:r w:rsidRPr="00066160">
              <w:rPr>
                <w:rFonts w:ascii="Times New Roman" w:hAnsi="Times New Roman" w:cs="Times New Roman"/>
              </w:rPr>
              <w:t>Запоминать рисунки в течение определенного времени и зарисовывать их, отгадывать кроссворд, выполнять графический диктант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11283D" w:rsidRDefault="00860049" w:rsidP="008F66C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12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11283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https://sch41.mskobr.ru/users_files/do6/files/razvitie_pamyati_u_detej_igry_i_uprazhneniya.pdf</w:t>
              </w:r>
            </w:hyperlink>
          </w:p>
          <w:p w:rsidR="00860049" w:rsidRPr="0011283D" w:rsidRDefault="00860049" w:rsidP="008F66C5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A29D9" w:rsidRDefault="00860049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A29D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Тренировочные упражнения  по развитию точности и быстроты запоминания, увеличению объема памяти, качества воспроизведения материала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032B29" w:rsidRDefault="00860049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Default="00066160" w:rsidP="00CC2721">
            <w:pPr>
              <w:spacing w:after="0" w:line="240" w:lineRule="auto"/>
              <w:jc w:val="both"/>
            </w:pPr>
            <w:r w:rsidRPr="007E7872">
              <w:rPr>
                <w:rFonts w:ascii="Times New Roman" w:hAnsi="Times New Roman" w:cs="Times New Roman"/>
              </w:rPr>
              <w:t xml:space="preserve">Выполнять тренировочные упражнения </w:t>
            </w:r>
            <w:r>
              <w:rPr>
                <w:rFonts w:ascii="Times New Roman" w:hAnsi="Times New Roman" w:cs="Times New Roman"/>
              </w:rPr>
              <w:t>на основе выделения существенных</w:t>
            </w:r>
            <w:r w:rsidRPr="007E7872">
              <w:rPr>
                <w:rFonts w:ascii="Times New Roman" w:hAnsi="Times New Roman" w:cs="Times New Roman"/>
              </w:rPr>
              <w:t xml:space="preserve"> свойств </w:t>
            </w:r>
            <w:proofErr w:type="spellStart"/>
            <w:r w:rsidRPr="007E7872">
              <w:rPr>
                <w:rFonts w:ascii="Times New Roman" w:hAnsi="Times New Roman" w:cs="Times New Roman"/>
              </w:rPr>
              <w:t>предметов</w:t>
            </w:r>
            <w:r w:rsidR="00CC2721">
              <w:rPr>
                <w:rFonts w:ascii="Times New Roman" w:hAnsi="Times New Roman" w:cs="Times New Roman"/>
              </w:rPr>
              <w:t>,о</w:t>
            </w:r>
            <w:r w:rsidR="00CC2721" w:rsidRPr="00CC2721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пределять</w:t>
            </w:r>
            <w:proofErr w:type="spellEnd"/>
            <w:r w:rsidR="00CC2721" w:rsidRPr="00CC2721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 xml:space="preserve"> недостающую фигуру, двигаться по линиям и составлять слова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11283D" w:rsidRDefault="002A5C9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9" w:history="1">
              <w:r w:rsidR="00860049" w:rsidRPr="0011283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https://cepia.ru/uprazhneniya-dlya-razvitiya-i-trenirovki-pamyati</w:t>
              </w:r>
            </w:hyperlink>
            <w:r w:rsidR="00860049" w:rsidRPr="001128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60049" w:rsidRPr="003022E1" w:rsidTr="00860049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01650A" w:rsidRDefault="00860049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E462B8" w:rsidRDefault="00860049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11283D" w:rsidRDefault="00860049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11283D" w:rsidRDefault="00860049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049" w:rsidRPr="009329EF" w:rsidTr="0004521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9329EF" w:rsidRDefault="00860049" w:rsidP="007D11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внима</w:t>
            </w:r>
            <w:r w:rsidRPr="005B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797BB5" w:rsidRDefault="00860049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произвольного внимания.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53716" w:rsidRDefault="00860049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066160" w:rsidRDefault="00066160" w:rsidP="009037CE">
            <w:r w:rsidRPr="00066160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Демонстрировать способность переключать, распределять внимание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2A5C94" w:rsidP="009037CE">
            <w:hyperlink r:id="rId10" w:history="1">
              <w:r w:rsidR="00860049" w:rsidRPr="008B6601">
                <w:rPr>
                  <w:rStyle w:val="a3"/>
                </w:rPr>
                <w:t>https://apni.ru/article/3939-diagnostika-razvitiya-proizvolnogo-vnimaniya</w:t>
              </w:r>
            </w:hyperlink>
          </w:p>
          <w:p w:rsidR="00860049" w:rsidRPr="009329EF" w:rsidRDefault="00860049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C62FF" w:rsidRDefault="00860049" w:rsidP="007D11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ажнения на развитие способности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переключать, распределять внимание, увеличение объёма устойчивости, концентрации внимания.</w:t>
            </w:r>
          </w:p>
          <w:p w:rsidR="00860049" w:rsidRPr="00453716" w:rsidRDefault="00860049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53716" w:rsidRDefault="00860049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F52EA4" w:rsidRDefault="00F52EA4" w:rsidP="009037CE">
            <w:r w:rsidRPr="00F52EA4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Не водя рукой  находить  нужный  путь только глазами, выбирать и раскрашивать  необходимый   предмет, продолжать  данную  логическую закономерность, выполнять графический диктант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2A5C94" w:rsidP="009037CE">
            <w:hyperlink r:id="rId11" w:history="1">
              <w:r w:rsidR="00860049" w:rsidRPr="008B6601">
                <w:rPr>
                  <w:rStyle w:val="a3"/>
                </w:rPr>
                <w:t>https://infourok.ru/sbornik_uprazhneniy_dlya_razvitiya_vnimaniya__v_processe_obucheniya_mladshih_shkolnikov-166706.htm</w:t>
              </w:r>
            </w:hyperlink>
          </w:p>
          <w:p w:rsidR="00860049" w:rsidRPr="009329EF" w:rsidRDefault="00860049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049" w:rsidRPr="009329EF" w:rsidTr="00860049">
        <w:trPr>
          <w:trHeight w:val="321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5B4D0C" w:rsidRDefault="00860049" w:rsidP="009037CE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53716" w:rsidRDefault="00860049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Default="00860049" w:rsidP="009037C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/>
        </w:tc>
      </w:tr>
      <w:tr w:rsidR="00860049" w:rsidRPr="009329EF" w:rsidTr="0011345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9329EF" w:rsidRDefault="00860049" w:rsidP="00264577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60455F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Развитие мышления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 и аналитических способностей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. </w:t>
            </w:r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860049" w:rsidP="004A6C7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умения находить и выделять признаки разных предметов, явлений,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узнавать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предмет по его признакам, давать описание предметов, явлений в соответствии с их признаками.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C76DA" w:rsidRDefault="00860049" w:rsidP="009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EC6E0D" w:rsidRDefault="00EC6E0D" w:rsidP="00EC6E0D">
            <w:pPr>
              <w:rPr>
                <w:rFonts w:ascii="Times New Roman" w:hAnsi="Times New Roman" w:cs="Times New Roman"/>
              </w:rPr>
            </w:pPr>
            <w:r w:rsidRPr="00EC6E0D">
              <w:rPr>
                <w:rFonts w:ascii="Times New Roman" w:eastAsia="TimesNewRomanPSMT" w:hAnsi="Times New Roman" w:cs="Times New Roman"/>
                <w:color w:val="00000A"/>
                <w:spacing w:val="2"/>
                <w:kern w:val="3"/>
                <w:lang w:eastAsia="ja-JP" w:bidi="fa-IR"/>
              </w:rPr>
              <w:t xml:space="preserve">Различать предметы по цвету, форме, размеру. Описывать то, что было обнаружено с помощью органов чувств.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2A5C94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2" w:history="1">
              <w:r w:rsidR="00860049" w:rsidRPr="004317DE">
                <w:rPr>
                  <w:rStyle w:val="a3"/>
                </w:rPr>
                <w:t>https://nsportal.ru/shkola/korrektsionnaya-pedagogika/library/2014/11/11/igry-na-razvitie-voobrazheniya-i-myshleniya</w:t>
              </w:r>
            </w:hyperlink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умения 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выделять главное и существенное путем </w:t>
            </w:r>
            <w:r w:rsidRPr="00A1494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решения логических задач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>на развитие аналити</w:t>
            </w:r>
            <w:r w:rsidRPr="00A1494B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>ческих способностей.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C76DA" w:rsidRDefault="00860049" w:rsidP="009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EC6E0D" w:rsidRDefault="00EC6E0D" w:rsidP="00EC6E0D">
            <w:pPr>
              <w:rPr>
                <w:rFonts w:ascii="Times New Roman" w:hAnsi="Times New Roman" w:cs="Times New Roman"/>
              </w:rPr>
            </w:pPr>
            <w:r w:rsidRPr="00EC6E0D">
              <w:rPr>
                <w:rFonts w:ascii="Times New Roman" w:hAnsi="Times New Roman" w:cs="Times New Roman"/>
              </w:rPr>
              <w:t>Выделять закономерности, завершать схемы, строить высказывания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2A5C94" w:rsidP="009037CE">
            <w:hyperlink r:id="rId13" w:history="1">
              <w:r w:rsidR="00860049" w:rsidRPr="008B6601">
                <w:rPr>
                  <w:rStyle w:val="a3"/>
                </w:rPr>
                <w:t>https://nsportal.ru/detskiy-sad/raznoe/2020/01/21/kartoteka-igry-formiruyushchie-umeniya-vydelyat-osnovnye-harakternye</w:t>
              </w:r>
            </w:hyperlink>
          </w:p>
          <w:p w:rsidR="00860049" w:rsidRPr="009329EF" w:rsidRDefault="00860049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Р</w:t>
            </w:r>
            <w:r w:rsidRPr="00A1494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азвитие способности рассуждать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C76DA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76D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EC6E0D" w:rsidRDefault="00EC6E0D" w:rsidP="009037CE">
            <w:pPr>
              <w:rPr>
                <w:rFonts w:ascii="Times New Roman" w:hAnsi="Times New Roman" w:cs="Times New Roman"/>
              </w:rPr>
            </w:pPr>
            <w:r w:rsidRPr="00EC6E0D">
              <w:rPr>
                <w:rFonts w:ascii="Times New Roman" w:hAnsi="Times New Roman" w:cs="Times New Roman"/>
              </w:rPr>
              <w:t>Анализировать ситуацию, устанавливать причинно-следственные связи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9329EF" w:rsidRDefault="002A5C94" w:rsidP="00AC475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4" w:history="1">
              <w:r w:rsidR="00860049" w:rsidRPr="008B6601">
                <w:rPr>
                  <w:rStyle w:val="a3"/>
                </w:rPr>
                <w:t>https://kopilkaurokov.ru/nachalniyeKlassi/uroki/razvitiie-bystroty-rieaktsii-sposobnosti-rassuzhdat-soviershienstvovaniie-myslitiel-nykh-opieratsii</w:t>
              </w:r>
            </w:hyperlink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264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1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основных мыслительных операций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основе развивающих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упражнений.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C76DA" w:rsidRDefault="00860049" w:rsidP="002921B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EC6E0D" w:rsidRDefault="00EC6E0D" w:rsidP="009037CE">
            <w:pPr>
              <w:rPr>
                <w:rFonts w:ascii="Times New Roman" w:hAnsi="Times New Roman" w:cs="Times New Roman"/>
              </w:rPr>
            </w:pPr>
            <w:proofErr w:type="spellStart"/>
            <w:r w:rsidRPr="00EC6E0D">
              <w:rPr>
                <w:rFonts w:ascii="Times New Roman" w:hAnsi="Times New Roman" w:cs="Times New Roman"/>
                <w:lang w:val="de-DE"/>
              </w:rPr>
              <w:t>Составлять</w:t>
            </w:r>
            <w:proofErr w:type="spellEnd"/>
            <w:r w:rsidRPr="00EC6E0D">
              <w:rPr>
                <w:rFonts w:ascii="Times New Roman" w:hAnsi="Times New Roman" w:cs="Times New Roman"/>
                <w:lang w:val="de-DE"/>
              </w:rPr>
              <w:t xml:space="preserve"> и </w:t>
            </w:r>
            <w:proofErr w:type="spellStart"/>
            <w:r w:rsidRPr="00EC6E0D">
              <w:rPr>
                <w:rFonts w:ascii="Times New Roman" w:hAnsi="Times New Roman" w:cs="Times New Roman"/>
                <w:lang w:val="de-DE"/>
              </w:rPr>
              <w:t>преобразовывать</w:t>
            </w:r>
            <w:proofErr w:type="spellEnd"/>
            <w:r w:rsidRPr="00EC6E0D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EC6E0D">
              <w:rPr>
                <w:rFonts w:ascii="Times New Roman" w:hAnsi="Times New Roman" w:cs="Times New Roman"/>
                <w:lang w:val="de-DE"/>
              </w:rPr>
              <w:t>фигуры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2A5C94" w:rsidP="00AC4750">
            <w:hyperlink r:id="rId15" w:history="1">
              <w:r w:rsidR="00860049" w:rsidRPr="008B6601">
                <w:rPr>
                  <w:rStyle w:val="a3"/>
                </w:rPr>
                <w:t>https://infourok.ru/logicheskie-igri-i-uprazhneniya-kak-sredstvo-formirovaniya-mislitelnih-operaciy-u-starshih-doshkolnikov-let-1093847.html</w:t>
              </w:r>
            </w:hyperlink>
          </w:p>
        </w:tc>
      </w:tr>
      <w:tr w:rsidR="00860049" w:rsidRPr="009329EF" w:rsidTr="0086004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A1494B" w:rsidRDefault="00860049" w:rsidP="00264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 закономерностей.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словесно-логического мышления.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C76DA" w:rsidRDefault="00860049" w:rsidP="002921B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Pr="00EC6E0D" w:rsidRDefault="002C3F0E" w:rsidP="009037CE">
            <w:pPr>
              <w:rPr>
                <w:rFonts w:ascii="Times New Roman" w:hAnsi="Times New Roman" w:cs="Times New Roman"/>
              </w:rPr>
            </w:pPr>
            <w:r w:rsidRPr="00EC6E0D">
              <w:rPr>
                <w:rFonts w:ascii="Times New Roman" w:hAnsi="Times New Roman" w:cs="Times New Roman"/>
              </w:rPr>
              <w:t>Различать главное и существенное на основе развивающих заданий и упражнений, сравнивать предметы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2A5C94" w:rsidP="00AC4750">
            <w:hyperlink r:id="rId16" w:history="1">
              <w:r w:rsidR="00860049" w:rsidRPr="008B6601">
                <w:rPr>
                  <w:rStyle w:val="a3"/>
                </w:rPr>
                <w:t>https://nsportal.ru/detskii-sad/vospitatelnaya-rabota/2019/10/20/igry-i-uprazhneniya-dlya-detey-starshego-doshkolnogo</w:t>
              </w:r>
            </w:hyperlink>
          </w:p>
        </w:tc>
      </w:tr>
      <w:tr w:rsidR="00860049" w:rsidRPr="009329EF" w:rsidTr="00860049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F961D1" w:rsidRDefault="00860049" w:rsidP="00493C3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Default="00860049" w:rsidP="009037C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/>
        </w:tc>
      </w:tr>
      <w:tr w:rsidR="00860049" w:rsidRPr="009329EF" w:rsidTr="00860049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A6B12" w:rsidRDefault="0086004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1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Резерв  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A6B12" w:rsidRDefault="00860049" w:rsidP="00493C3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Default="00860049" w:rsidP="009037C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/>
        </w:tc>
      </w:tr>
      <w:tr w:rsidR="00860049" w:rsidRPr="009329EF" w:rsidTr="00860049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86210D" w:rsidRDefault="00860049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 w:rsidRPr="00862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Pr="004A6B12" w:rsidRDefault="00860049" w:rsidP="00493C38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0049" w:rsidRDefault="00860049" w:rsidP="009037CE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60049" w:rsidRDefault="00860049" w:rsidP="009037CE"/>
        </w:tc>
      </w:tr>
    </w:tbl>
    <w:p w:rsidR="00F94CC1" w:rsidRDefault="00F94CC1" w:rsidP="00D12061">
      <w:pPr>
        <w:pBdr>
          <w:bottom w:val="single" w:sz="6" w:space="0" w:color="000000"/>
        </w:pBdr>
        <w:spacing w:before="100" w:beforeAutospacing="1" w:after="240" w:line="240" w:lineRule="atLeast"/>
        <w:outlineLvl w:val="0"/>
      </w:pPr>
    </w:p>
    <w:sectPr w:rsidR="00F9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imesNewRomanPSMT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CFD23ED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2" w15:restartNumberingAfterBreak="0">
    <w:nsid w:val="00000012"/>
    <w:multiLevelType w:val="multilevel"/>
    <w:tmpl w:val="A5FE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2F339D"/>
    <w:multiLevelType w:val="multilevel"/>
    <w:tmpl w:val="79B4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8D5A79"/>
    <w:multiLevelType w:val="multilevel"/>
    <w:tmpl w:val="1D62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F2D86"/>
    <w:multiLevelType w:val="hybridMultilevel"/>
    <w:tmpl w:val="CA8E6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72CE0"/>
    <w:multiLevelType w:val="hybridMultilevel"/>
    <w:tmpl w:val="A138762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1AC23EE6"/>
    <w:multiLevelType w:val="multilevel"/>
    <w:tmpl w:val="8DDE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584036"/>
    <w:multiLevelType w:val="multilevel"/>
    <w:tmpl w:val="2EBEAA92"/>
    <w:lvl w:ilvl="0">
      <w:start w:val="1"/>
      <w:numFmt w:val="decimal"/>
      <w:lvlText w:val="%1."/>
      <w:lvlJc w:val="left"/>
      <w:pPr>
        <w:tabs>
          <w:tab w:val="num" w:pos="853"/>
        </w:tabs>
        <w:ind w:left="853" w:hanging="360"/>
      </w:pPr>
    </w:lvl>
    <w:lvl w:ilvl="1" w:tentative="1">
      <w:start w:val="1"/>
      <w:numFmt w:val="decimal"/>
      <w:lvlText w:val="%2."/>
      <w:lvlJc w:val="left"/>
      <w:pPr>
        <w:tabs>
          <w:tab w:val="num" w:pos="1573"/>
        </w:tabs>
        <w:ind w:left="1573" w:hanging="360"/>
      </w:pPr>
    </w:lvl>
    <w:lvl w:ilvl="2" w:tentative="1">
      <w:start w:val="1"/>
      <w:numFmt w:val="decimal"/>
      <w:lvlText w:val="%3."/>
      <w:lvlJc w:val="left"/>
      <w:pPr>
        <w:tabs>
          <w:tab w:val="num" w:pos="2293"/>
        </w:tabs>
        <w:ind w:left="2293" w:hanging="360"/>
      </w:pPr>
    </w:lvl>
    <w:lvl w:ilvl="3" w:tentative="1">
      <w:start w:val="1"/>
      <w:numFmt w:val="decimal"/>
      <w:lvlText w:val="%4."/>
      <w:lvlJc w:val="left"/>
      <w:pPr>
        <w:tabs>
          <w:tab w:val="num" w:pos="3013"/>
        </w:tabs>
        <w:ind w:left="3013" w:hanging="360"/>
      </w:pPr>
    </w:lvl>
    <w:lvl w:ilvl="4" w:tentative="1">
      <w:start w:val="1"/>
      <w:numFmt w:val="decimal"/>
      <w:lvlText w:val="%5."/>
      <w:lvlJc w:val="left"/>
      <w:pPr>
        <w:tabs>
          <w:tab w:val="num" w:pos="3733"/>
        </w:tabs>
        <w:ind w:left="3733" w:hanging="360"/>
      </w:pPr>
    </w:lvl>
    <w:lvl w:ilvl="5" w:tentative="1">
      <w:start w:val="1"/>
      <w:numFmt w:val="decimal"/>
      <w:lvlText w:val="%6."/>
      <w:lvlJc w:val="left"/>
      <w:pPr>
        <w:tabs>
          <w:tab w:val="num" w:pos="4453"/>
        </w:tabs>
        <w:ind w:left="4453" w:hanging="360"/>
      </w:pPr>
    </w:lvl>
    <w:lvl w:ilvl="6" w:tentative="1">
      <w:start w:val="1"/>
      <w:numFmt w:val="decimal"/>
      <w:lvlText w:val="%7."/>
      <w:lvlJc w:val="left"/>
      <w:pPr>
        <w:tabs>
          <w:tab w:val="num" w:pos="5173"/>
        </w:tabs>
        <w:ind w:left="5173" w:hanging="360"/>
      </w:pPr>
    </w:lvl>
    <w:lvl w:ilvl="7" w:tentative="1">
      <w:start w:val="1"/>
      <w:numFmt w:val="decimal"/>
      <w:lvlText w:val="%8."/>
      <w:lvlJc w:val="left"/>
      <w:pPr>
        <w:tabs>
          <w:tab w:val="num" w:pos="5893"/>
        </w:tabs>
        <w:ind w:left="5893" w:hanging="360"/>
      </w:pPr>
    </w:lvl>
    <w:lvl w:ilvl="8" w:tentative="1">
      <w:start w:val="1"/>
      <w:numFmt w:val="decimal"/>
      <w:lvlText w:val="%9."/>
      <w:lvlJc w:val="left"/>
      <w:pPr>
        <w:tabs>
          <w:tab w:val="num" w:pos="6613"/>
        </w:tabs>
        <w:ind w:left="6613" w:hanging="360"/>
      </w:pPr>
    </w:lvl>
  </w:abstractNum>
  <w:abstractNum w:abstractNumId="9" w15:restartNumberingAfterBreak="0">
    <w:nsid w:val="23535CFB"/>
    <w:multiLevelType w:val="multilevel"/>
    <w:tmpl w:val="A1CC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B71696"/>
    <w:multiLevelType w:val="multilevel"/>
    <w:tmpl w:val="4BEA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BC7EB8"/>
    <w:multiLevelType w:val="multilevel"/>
    <w:tmpl w:val="37A2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661713"/>
    <w:multiLevelType w:val="multilevel"/>
    <w:tmpl w:val="F492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1D75D5"/>
    <w:multiLevelType w:val="multilevel"/>
    <w:tmpl w:val="5798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C43ABA"/>
    <w:multiLevelType w:val="hybridMultilevel"/>
    <w:tmpl w:val="860044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B6D6A25"/>
    <w:multiLevelType w:val="multilevel"/>
    <w:tmpl w:val="D3E8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6E3674"/>
    <w:multiLevelType w:val="multilevel"/>
    <w:tmpl w:val="7B22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5ECA2D8D"/>
    <w:multiLevelType w:val="multilevel"/>
    <w:tmpl w:val="716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D3741D"/>
    <w:multiLevelType w:val="multilevel"/>
    <w:tmpl w:val="7C1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860D1C"/>
    <w:multiLevelType w:val="multilevel"/>
    <w:tmpl w:val="4A80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A562CF"/>
    <w:multiLevelType w:val="multilevel"/>
    <w:tmpl w:val="CD9EE5C2"/>
    <w:lvl w:ilvl="0">
      <w:start w:val="1"/>
      <w:numFmt w:val="bullet"/>
      <w:lvlText w:val=""/>
      <w:lvlJc w:val="left"/>
      <w:pPr>
        <w:tabs>
          <w:tab w:val="num" w:pos="218"/>
        </w:tabs>
        <w:ind w:left="218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578"/>
        </w:tabs>
        <w:ind w:left="5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938"/>
        </w:tabs>
        <w:ind w:left="93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298"/>
        </w:tabs>
        <w:ind w:left="129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658"/>
        </w:tabs>
        <w:ind w:left="16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018"/>
        </w:tabs>
        <w:ind w:left="201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378"/>
        </w:tabs>
        <w:ind w:left="237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738"/>
        </w:tabs>
        <w:ind w:left="27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098"/>
        </w:tabs>
        <w:ind w:left="3098" w:hanging="360"/>
      </w:pPr>
      <w:rPr>
        <w:rFonts w:ascii="OpenSymbol" w:hAnsi="OpenSymbol" w:cs="OpenSymbol"/>
      </w:rPr>
    </w:lvl>
  </w:abstractNum>
  <w:abstractNum w:abstractNumId="21" w15:restartNumberingAfterBreak="0">
    <w:nsid w:val="76CF3444"/>
    <w:multiLevelType w:val="multilevel"/>
    <w:tmpl w:val="C0CE3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1C325C"/>
    <w:multiLevelType w:val="multilevel"/>
    <w:tmpl w:val="6DC2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7F025511"/>
    <w:multiLevelType w:val="multilevel"/>
    <w:tmpl w:val="68CC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23"/>
  </w:num>
  <w:num w:numId="6">
    <w:abstractNumId w:val="17"/>
  </w:num>
  <w:num w:numId="7">
    <w:abstractNumId w:val="10"/>
  </w:num>
  <w:num w:numId="8">
    <w:abstractNumId w:val="19"/>
  </w:num>
  <w:num w:numId="9">
    <w:abstractNumId w:val="5"/>
  </w:num>
  <w:num w:numId="10">
    <w:abstractNumId w:val="16"/>
  </w:num>
  <w:num w:numId="11">
    <w:abstractNumId w:val="14"/>
  </w:num>
  <w:num w:numId="12">
    <w:abstractNumId w:val="22"/>
  </w:num>
  <w:num w:numId="13">
    <w:abstractNumId w:val="20"/>
  </w:num>
  <w:num w:numId="14">
    <w:abstractNumId w:val="9"/>
  </w:num>
  <w:num w:numId="15">
    <w:abstractNumId w:val="4"/>
  </w:num>
  <w:num w:numId="16">
    <w:abstractNumId w:val="13"/>
  </w:num>
  <w:num w:numId="17">
    <w:abstractNumId w:val="21"/>
  </w:num>
  <w:num w:numId="18">
    <w:abstractNumId w:val="12"/>
  </w:num>
  <w:num w:numId="19">
    <w:abstractNumId w:val="11"/>
  </w:num>
  <w:num w:numId="20">
    <w:abstractNumId w:val="18"/>
  </w:num>
  <w:num w:numId="21">
    <w:abstractNumId w:val="15"/>
  </w:num>
  <w:num w:numId="22">
    <w:abstractNumId w:val="3"/>
  </w:num>
  <w:num w:numId="23">
    <w:abstractNumId w:val="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FE"/>
    <w:rsid w:val="0004332E"/>
    <w:rsid w:val="00046AE1"/>
    <w:rsid w:val="00066160"/>
    <w:rsid w:val="00103027"/>
    <w:rsid w:val="00107F4D"/>
    <w:rsid w:val="0011283D"/>
    <w:rsid w:val="00166411"/>
    <w:rsid w:val="00195F4E"/>
    <w:rsid w:val="001D414B"/>
    <w:rsid w:val="00201955"/>
    <w:rsid w:val="00202765"/>
    <w:rsid w:val="00223083"/>
    <w:rsid w:val="00225EAA"/>
    <w:rsid w:val="002338D1"/>
    <w:rsid w:val="00264577"/>
    <w:rsid w:val="002650E2"/>
    <w:rsid w:val="002921BE"/>
    <w:rsid w:val="002A5C94"/>
    <w:rsid w:val="002C3F0E"/>
    <w:rsid w:val="002E0CE5"/>
    <w:rsid w:val="002E41DC"/>
    <w:rsid w:val="00317F1F"/>
    <w:rsid w:val="00450372"/>
    <w:rsid w:val="00490093"/>
    <w:rsid w:val="00493C38"/>
    <w:rsid w:val="004A6C7C"/>
    <w:rsid w:val="004D4FEB"/>
    <w:rsid w:val="005120FE"/>
    <w:rsid w:val="00526F7D"/>
    <w:rsid w:val="00653EC0"/>
    <w:rsid w:val="00747AB5"/>
    <w:rsid w:val="007D1153"/>
    <w:rsid w:val="007E1635"/>
    <w:rsid w:val="00860049"/>
    <w:rsid w:val="00872F63"/>
    <w:rsid w:val="008F61D3"/>
    <w:rsid w:val="008F66C5"/>
    <w:rsid w:val="0097336F"/>
    <w:rsid w:val="00982A14"/>
    <w:rsid w:val="00A121F2"/>
    <w:rsid w:val="00A21357"/>
    <w:rsid w:val="00A2185C"/>
    <w:rsid w:val="00A24536"/>
    <w:rsid w:val="00A828E1"/>
    <w:rsid w:val="00AC4750"/>
    <w:rsid w:val="00B15B79"/>
    <w:rsid w:val="00C34E99"/>
    <w:rsid w:val="00C370F9"/>
    <w:rsid w:val="00C76530"/>
    <w:rsid w:val="00CC2721"/>
    <w:rsid w:val="00CE3EA5"/>
    <w:rsid w:val="00D12061"/>
    <w:rsid w:val="00D16685"/>
    <w:rsid w:val="00D71800"/>
    <w:rsid w:val="00DD4A1A"/>
    <w:rsid w:val="00E33058"/>
    <w:rsid w:val="00E906DA"/>
    <w:rsid w:val="00EC6E0D"/>
    <w:rsid w:val="00F52EA4"/>
    <w:rsid w:val="00F66F1D"/>
    <w:rsid w:val="00F839E6"/>
    <w:rsid w:val="00F94CC1"/>
    <w:rsid w:val="00FF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D9512-E018-4FE0-828C-0DB4B5E9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06D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906DA"/>
    <w:pPr>
      <w:ind w:left="720"/>
      <w:contextualSpacing/>
    </w:pPr>
  </w:style>
  <w:style w:type="paragraph" w:styleId="a5">
    <w:name w:val="No Spacing"/>
    <w:uiPriority w:val="1"/>
    <w:qFormat/>
    <w:rsid w:val="00E906DA"/>
    <w:pPr>
      <w:spacing w:after="0" w:line="240" w:lineRule="auto"/>
    </w:pPr>
  </w:style>
  <w:style w:type="paragraph" w:customStyle="1" w:styleId="1">
    <w:name w:val="Абзац списка1"/>
    <w:basedOn w:val="a"/>
    <w:rsid w:val="00E906DA"/>
    <w:pPr>
      <w:widowControl w:val="0"/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</w:rPr>
  </w:style>
  <w:style w:type="paragraph" w:customStyle="1" w:styleId="c23">
    <w:name w:val="c23"/>
    <w:basedOn w:val="a"/>
    <w:uiPriority w:val="99"/>
    <w:semiHidden/>
    <w:rsid w:val="00E90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906DA"/>
  </w:style>
  <w:style w:type="paragraph" w:styleId="a6">
    <w:name w:val="Normal (Web)"/>
    <w:basedOn w:val="a"/>
    <w:uiPriority w:val="99"/>
    <w:unhideWhenUsed/>
    <w:rsid w:val="00A12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41.mskobr.ru/users_files/do6/files/razvitie_pamyati_u_detej_igry_i_uprazhneniya.pdf" TargetMode="External"/><Relationship Id="rId13" Type="http://schemas.openxmlformats.org/officeDocument/2006/relationships/hyperlink" Target="https://nsportal.ru/detskiy-sad/raznoe/2020/01/21/kartoteka-igry-formiruyushchie-umeniya-vydelyat-osnovnye-harakterny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sportal.ru/shkola/korrektsionnaya-pedagogika/library/2015/02/05/diagnostika-pamyati" TargetMode="External"/><Relationship Id="rId12" Type="http://schemas.openxmlformats.org/officeDocument/2006/relationships/hyperlink" Target="https://nsportal.ru/shkola/korrektsionnaya-pedagogika/library/2014/11/11/igry-na-razvitie-voobrazheniya-i-myshleniy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sportal.ru/detskii-sad/vospitatelnaya-rabota/2019/10/20/igry-i-uprazhneniya-dlya-detey-starshego-doshkolnog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raznoe/2015/03/28/kollektsiya-didakticheskih-igr-na-razvitie-vospriyatiya-u-doshkolnikov" TargetMode="External"/><Relationship Id="rId11" Type="http://schemas.openxmlformats.org/officeDocument/2006/relationships/hyperlink" Target="https://infourok.ru/sbornik_uprazhneniy_dlya_razvitiya_vnimaniya__v_processe_obucheniya_mladshih_shkolnikov-166706.htm" TargetMode="External"/><Relationship Id="rId5" Type="http://schemas.openxmlformats.org/officeDocument/2006/relationships/hyperlink" Target="https://nsportal.ru/detskiy-sad/raznoe/2018/05/19/igry-na-razvitie-vospriyatiya-i-myshleniya" TargetMode="External"/><Relationship Id="rId15" Type="http://schemas.openxmlformats.org/officeDocument/2006/relationships/hyperlink" Target="https://infourok.ru/logicheskie-igri-i-uprazhneniya-kak-sredstvo-formirovaniya-mislitelnih-operaciy-u-starshih-doshkolnikov-let-1093847.html" TargetMode="External"/><Relationship Id="rId10" Type="http://schemas.openxmlformats.org/officeDocument/2006/relationships/hyperlink" Target="https://apni.ru/article/3939-diagnostika-razvitiya-proizvolnogo-vnima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epia.ru/uprazhneniya-dlya-razvitiya-i-trenirovki-pamyati" TargetMode="External"/><Relationship Id="rId14" Type="http://schemas.openxmlformats.org/officeDocument/2006/relationships/hyperlink" Target="https://kopilkaurokov.ru/nachalniyeKlassi/uroki/razvitiie-bystroty-rieaktsii-sposobnosti-rassuzhdat-soviershienstvovaniie-myslitiel-nykh-opierat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Учитель</cp:lastModifiedBy>
  <cp:revision>82</cp:revision>
  <dcterms:created xsi:type="dcterms:W3CDTF">2022-06-02T12:32:00Z</dcterms:created>
  <dcterms:modified xsi:type="dcterms:W3CDTF">2023-03-20T08:34:00Z</dcterms:modified>
</cp:coreProperties>
</file>